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1A6" w:rsidRDefault="00A60EB7">
      <w:pPr>
        <w:jc w:val="left"/>
        <w:rPr>
          <w:rFonts w:ascii="宋体" w:hAnsi="宋体"/>
          <w:b/>
          <w:sz w:val="40"/>
          <w:szCs w:val="40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0E71A6" w:rsidRDefault="00A60EB7">
      <w:pPr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 w:hint="eastAsia"/>
          <w:b/>
          <w:sz w:val="40"/>
          <w:szCs w:val="40"/>
        </w:rPr>
        <w:t>知识产权保护需求调查表</w:t>
      </w:r>
    </w:p>
    <w:p w:rsidR="000E71A6" w:rsidRDefault="00A60EB7">
      <w:pPr>
        <w:jc w:val="right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填写日期：    年   月   日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425"/>
        <w:gridCol w:w="142"/>
        <w:gridCol w:w="2837"/>
        <w:gridCol w:w="1440"/>
        <w:gridCol w:w="2340"/>
      </w:tblGrid>
      <w:tr w:rsidR="000E71A6">
        <w:trPr>
          <w:cantSplit/>
          <w:trHeight w:val="465"/>
        </w:trPr>
        <w:tc>
          <w:tcPr>
            <w:tcW w:w="8640" w:type="dxa"/>
            <w:gridSpan w:val="6"/>
            <w:noWrap/>
            <w:vAlign w:val="center"/>
          </w:tcPr>
          <w:p w:rsidR="000E71A6" w:rsidRDefault="00A60EB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32"/>
                <w:szCs w:val="28"/>
              </w:rPr>
              <w:t>一</w:t>
            </w:r>
            <w:r>
              <w:rPr>
                <w:rFonts w:ascii="黑体" w:eastAsia="黑体" w:hAnsi="黑体" w:hint="eastAsia"/>
                <w:sz w:val="32"/>
                <w:szCs w:val="28"/>
              </w:rPr>
              <w:t>、</w:t>
            </w:r>
            <w:r>
              <w:rPr>
                <w:rFonts w:ascii="黑体" w:eastAsia="黑体" w:hAnsi="黑体"/>
                <w:sz w:val="32"/>
                <w:szCs w:val="28"/>
              </w:rPr>
              <w:t>基本情况</w:t>
            </w:r>
          </w:p>
        </w:tc>
      </w:tr>
      <w:tr w:rsidR="000E71A6">
        <w:trPr>
          <w:cantSplit/>
          <w:trHeight w:val="465"/>
        </w:trPr>
        <w:tc>
          <w:tcPr>
            <w:tcW w:w="1456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3404" w:type="dxa"/>
            <w:gridSpan w:val="3"/>
            <w:noWrap/>
            <w:vAlign w:val="center"/>
          </w:tcPr>
          <w:p w:rsidR="000E71A6" w:rsidRDefault="000E71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行业领域</w:t>
            </w:r>
          </w:p>
        </w:tc>
        <w:tc>
          <w:tcPr>
            <w:tcW w:w="2340" w:type="dxa"/>
            <w:noWrap/>
            <w:vAlign w:val="center"/>
          </w:tcPr>
          <w:p w:rsidR="000E71A6" w:rsidRDefault="000E71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A6">
        <w:trPr>
          <w:cantSplit/>
          <w:trHeight w:val="465"/>
        </w:trPr>
        <w:tc>
          <w:tcPr>
            <w:tcW w:w="1456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404" w:type="dxa"/>
            <w:gridSpan w:val="3"/>
            <w:noWrap/>
            <w:vAlign w:val="center"/>
          </w:tcPr>
          <w:p w:rsidR="000E71A6" w:rsidRDefault="000E71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40" w:type="dxa"/>
            <w:noWrap/>
            <w:vAlign w:val="center"/>
          </w:tcPr>
          <w:p w:rsidR="000E71A6" w:rsidRDefault="000E71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A6">
        <w:trPr>
          <w:cantSplit/>
          <w:trHeight w:val="2776"/>
        </w:trPr>
        <w:tc>
          <w:tcPr>
            <w:tcW w:w="1456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单位简介</w:t>
            </w:r>
          </w:p>
        </w:tc>
        <w:tc>
          <w:tcPr>
            <w:tcW w:w="7184" w:type="dxa"/>
            <w:gridSpan w:val="5"/>
            <w:noWrap/>
            <w:vAlign w:val="center"/>
          </w:tcPr>
          <w:p w:rsidR="000E71A6" w:rsidRDefault="000E71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A6">
        <w:trPr>
          <w:cantSplit/>
          <w:trHeight w:val="2405"/>
        </w:trPr>
        <w:tc>
          <w:tcPr>
            <w:tcW w:w="1456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主营商品和服务情况</w:t>
            </w:r>
          </w:p>
        </w:tc>
        <w:tc>
          <w:tcPr>
            <w:tcW w:w="7184" w:type="dxa"/>
            <w:gridSpan w:val="5"/>
            <w:noWrap/>
            <w:vAlign w:val="center"/>
          </w:tcPr>
          <w:p w:rsidR="000E71A6" w:rsidRDefault="000E71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E71A6">
        <w:trPr>
          <w:cantSplit/>
          <w:trHeight w:val="465"/>
        </w:trPr>
        <w:tc>
          <w:tcPr>
            <w:tcW w:w="1456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知识产权管理架构</w:t>
            </w:r>
          </w:p>
        </w:tc>
        <w:tc>
          <w:tcPr>
            <w:tcW w:w="7184" w:type="dxa"/>
            <w:gridSpan w:val="5"/>
            <w:noWrap/>
            <w:vAlign w:val="center"/>
          </w:tcPr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□设立专门知识产权部门</w:t>
            </w:r>
            <w:r>
              <w:rPr>
                <w:rFonts w:ascii="仿宋" w:eastAsia="仿宋" w:hAnsi="仿宋" w:hint="eastAsia"/>
                <w:sz w:val="24"/>
                <w:szCs w:val="28"/>
              </w:rPr>
              <w:t xml:space="preserve">，专职人员     人   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无专门部门，其他部门设专职岗位     人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其他部门兼管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□采用购买服务等方式管理</w:t>
            </w:r>
          </w:p>
        </w:tc>
      </w:tr>
      <w:tr w:rsidR="000E71A6">
        <w:trPr>
          <w:cantSplit/>
          <w:trHeight w:val="465"/>
        </w:trPr>
        <w:tc>
          <w:tcPr>
            <w:tcW w:w="1456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知识产权创造方式</w:t>
            </w:r>
          </w:p>
        </w:tc>
        <w:tc>
          <w:tcPr>
            <w:tcW w:w="7184" w:type="dxa"/>
            <w:gridSpan w:val="5"/>
            <w:noWrap/>
            <w:vAlign w:val="center"/>
          </w:tcPr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□自主研发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合作开发、委托开发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市场购买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获得授权许可</w:t>
            </w:r>
          </w:p>
        </w:tc>
      </w:tr>
      <w:tr w:rsidR="000E71A6">
        <w:trPr>
          <w:cantSplit/>
          <w:trHeight w:val="465"/>
        </w:trPr>
        <w:tc>
          <w:tcPr>
            <w:tcW w:w="1456" w:type="dxa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知识产权运用途径</w:t>
            </w:r>
          </w:p>
        </w:tc>
        <w:tc>
          <w:tcPr>
            <w:tcW w:w="7184" w:type="dxa"/>
            <w:gridSpan w:val="5"/>
            <w:noWrap/>
            <w:vAlign w:val="center"/>
          </w:tcPr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□自行转化实施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对外出售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许可授权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质押融资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投资入股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/>
                <w:sz w:val="24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其他运用方式</w:t>
            </w:r>
          </w:p>
        </w:tc>
      </w:tr>
      <w:tr w:rsidR="000E71A6">
        <w:trPr>
          <w:cantSplit/>
          <w:trHeight w:val="588"/>
        </w:trPr>
        <w:tc>
          <w:tcPr>
            <w:tcW w:w="8640" w:type="dxa"/>
            <w:gridSpan w:val="6"/>
            <w:noWrap/>
            <w:vAlign w:val="center"/>
          </w:tcPr>
          <w:p w:rsidR="000E71A6" w:rsidRDefault="00A60EB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32"/>
                <w:szCs w:val="28"/>
              </w:rPr>
              <w:t>二</w:t>
            </w:r>
            <w:r>
              <w:rPr>
                <w:rFonts w:ascii="黑体" w:eastAsia="黑体" w:hAnsi="黑体" w:hint="eastAsia"/>
                <w:sz w:val="32"/>
                <w:szCs w:val="28"/>
              </w:rPr>
              <w:t xml:space="preserve">、知  识  产  权  状  </w:t>
            </w:r>
            <w:proofErr w:type="gramStart"/>
            <w:r>
              <w:rPr>
                <w:rFonts w:ascii="黑体" w:eastAsia="黑体" w:hAnsi="黑体" w:hint="eastAsia"/>
                <w:sz w:val="32"/>
                <w:szCs w:val="28"/>
              </w:rPr>
              <w:t>况</w:t>
            </w:r>
            <w:proofErr w:type="gramEnd"/>
          </w:p>
        </w:tc>
      </w:tr>
      <w:tr w:rsidR="000E71A6">
        <w:trPr>
          <w:cantSplit/>
          <w:trHeight w:val="588"/>
        </w:trPr>
        <w:tc>
          <w:tcPr>
            <w:tcW w:w="2023" w:type="dxa"/>
            <w:gridSpan w:val="3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（一）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商标权</w:t>
            </w:r>
          </w:p>
        </w:tc>
        <w:tc>
          <w:tcPr>
            <w:tcW w:w="6617" w:type="dxa"/>
            <w:gridSpan w:val="3"/>
            <w:vAlign w:val="center"/>
          </w:tcPr>
          <w:p w:rsidR="000E71A6" w:rsidRDefault="00A60EB7">
            <w:pPr>
              <w:spacing w:line="360" w:lineRule="auto"/>
              <w:ind w:left="235" w:hangingChars="98" w:hanging="235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1.</w:t>
            </w:r>
            <w:r>
              <w:rPr>
                <w:rFonts w:ascii="仿宋" w:eastAsia="仿宋" w:hAnsi="仿宋"/>
                <w:sz w:val="24"/>
                <w:szCs w:val="28"/>
              </w:rPr>
              <w:t>有效注册商标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件，主要涉及商品或服务类别：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</w:t>
            </w:r>
          </w:p>
          <w:p w:rsidR="000E71A6" w:rsidRDefault="00A60EB7">
            <w:pPr>
              <w:spacing w:line="360" w:lineRule="auto"/>
              <w:ind w:left="235" w:hangingChars="98" w:hanging="235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                                            </w:t>
            </w:r>
          </w:p>
          <w:p w:rsidR="000E71A6" w:rsidRDefault="00A60EB7">
            <w:pPr>
              <w:spacing w:line="360" w:lineRule="auto"/>
              <w:ind w:left="235" w:hangingChars="98" w:hanging="235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2.未</w:t>
            </w:r>
            <w:r>
              <w:rPr>
                <w:rFonts w:ascii="仿宋" w:eastAsia="仿宋" w:hAnsi="仿宋"/>
                <w:sz w:val="24"/>
                <w:szCs w:val="28"/>
              </w:rPr>
              <w:t>注册商标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件，主要涉及商品或服务类别：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</w:t>
            </w:r>
          </w:p>
          <w:p w:rsidR="000E71A6" w:rsidRDefault="00A60EB7">
            <w:pPr>
              <w:spacing w:line="360" w:lineRule="auto"/>
              <w:ind w:left="235" w:hangingChars="98" w:hanging="235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                                             </w:t>
            </w:r>
          </w:p>
          <w:p w:rsidR="000E71A6" w:rsidRDefault="00A60EB7">
            <w:pPr>
              <w:spacing w:line="360" w:lineRule="auto"/>
              <w:ind w:left="235" w:hangingChars="98" w:hanging="235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3.曾获认定驰名商标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</w:t>
            </w:r>
          </w:p>
        </w:tc>
      </w:tr>
      <w:tr w:rsidR="000E71A6">
        <w:trPr>
          <w:cantSplit/>
          <w:trHeight w:val="588"/>
        </w:trPr>
        <w:tc>
          <w:tcPr>
            <w:tcW w:w="2023" w:type="dxa"/>
            <w:gridSpan w:val="3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（二）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专利权</w:t>
            </w:r>
          </w:p>
        </w:tc>
        <w:tc>
          <w:tcPr>
            <w:tcW w:w="6617" w:type="dxa"/>
            <w:gridSpan w:val="3"/>
            <w:vAlign w:val="center"/>
          </w:tcPr>
          <w:p w:rsidR="000E71A6" w:rsidRDefault="00A60EB7">
            <w:pPr>
              <w:spacing w:line="360" w:lineRule="auto"/>
              <w:ind w:left="960" w:hangingChars="400" w:hanging="96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1.有效专利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件，其中：发明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件，实用新型</w:t>
            </w:r>
          </w:p>
          <w:p w:rsidR="000E71A6" w:rsidRDefault="00A60EB7">
            <w:pPr>
              <w:spacing w:line="360" w:lineRule="auto"/>
              <w:ind w:leftChars="171" w:left="959" w:hangingChars="250" w:hanging="600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件，外观设计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件。</w:t>
            </w:r>
          </w:p>
          <w:p w:rsidR="000E71A6" w:rsidRDefault="00A60EB7">
            <w:pPr>
              <w:spacing w:line="360" w:lineRule="auto"/>
              <w:ind w:left="828" w:hangingChars="345" w:hanging="828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2.未授权专利申请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件；</w:t>
            </w:r>
          </w:p>
          <w:p w:rsidR="000E71A6" w:rsidRDefault="00A60EB7">
            <w:pPr>
              <w:spacing w:line="360" w:lineRule="auto"/>
              <w:ind w:left="828" w:hangingChars="345" w:hanging="828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3.已失效专利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件。</w:t>
            </w:r>
          </w:p>
        </w:tc>
      </w:tr>
      <w:tr w:rsidR="000E71A6">
        <w:trPr>
          <w:cantSplit/>
          <w:trHeight w:val="588"/>
        </w:trPr>
        <w:tc>
          <w:tcPr>
            <w:tcW w:w="2023" w:type="dxa"/>
            <w:gridSpan w:val="3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（三）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著作权</w:t>
            </w:r>
          </w:p>
        </w:tc>
        <w:tc>
          <w:tcPr>
            <w:tcW w:w="6617" w:type="dxa"/>
            <w:gridSpan w:val="3"/>
            <w:vAlign w:val="center"/>
          </w:tcPr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1.计算机软件登记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件；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2.其他作品登记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件；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3.未登记文学、艺术、科学领域作品情况：</w:t>
            </w: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       </w:t>
            </w:r>
          </w:p>
          <w:p w:rsidR="000E71A6" w:rsidRDefault="00A60EB7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8"/>
                <w:u w:val="single"/>
              </w:rPr>
              <w:t xml:space="preserve">                                                      </w:t>
            </w:r>
          </w:p>
        </w:tc>
      </w:tr>
      <w:tr w:rsidR="000E71A6">
        <w:trPr>
          <w:cantSplit/>
          <w:trHeight w:val="2421"/>
        </w:trPr>
        <w:tc>
          <w:tcPr>
            <w:tcW w:w="2023" w:type="dxa"/>
            <w:gridSpan w:val="3"/>
            <w:noWrap/>
            <w:vAlign w:val="center"/>
          </w:tcPr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（四）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其他</w:t>
            </w:r>
          </w:p>
          <w:p w:rsidR="000E71A6" w:rsidRDefault="00A60EB7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知识产权</w:t>
            </w:r>
          </w:p>
          <w:p w:rsidR="000E71A6" w:rsidRDefault="000E71A6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6617" w:type="dxa"/>
            <w:gridSpan w:val="3"/>
          </w:tcPr>
          <w:p w:rsidR="000E71A6" w:rsidRDefault="00A60EB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注：主要包括地理标志、商业秘密、集成电路布图设计、植物新品种等知识产权拥有量、权利人、许可使用等情况</w:t>
            </w:r>
          </w:p>
          <w:p w:rsidR="000E71A6" w:rsidRDefault="000E71A6">
            <w:pPr>
              <w:rPr>
                <w:rFonts w:ascii="仿宋" w:eastAsia="仿宋" w:hAnsi="仿宋"/>
                <w:sz w:val="24"/>
              </w:rPr>
            </w:pPr>
          </w:p>
          <w:p w:rsidR="000E71A6" w:rsidRDefault="000E71A6">
            <w:pPr>
              <w:rPr>
                <w:rFonts w:ascii="仿宋" w:eastAsia="仿宋" w:hAnsi="仿宋"/>
                <w:sz w:val="24"/>
              </w:rPr>
            </w:pPr>
          </w:p>
          <w:p w:rsidR="000E71A6" w:rsidRDefault="000E71A6">
            <w:pPr>
              <w:rPr>
                <w:rFonts w:ascii="仿宋" w:eastAsia="仿宋" w:hAnsi="仿宋"/>
                <w:sz w:val="24"/>
              </w:rPr>
            </w:pPr>
          </w:p>
        </w:tc>
      </w:tr>
      <w:tr w:rsidR="000E71A6">
        <w:trPr>
          <w:cantSplit/>
          <w:trHeight w:val="588"/>
        </w:trPr>
        <w:tc>
          <w:tcPr>
            <w:tcW w:w="8640" w:type="dxa"/>
            <w:gridSpan w:val="6"/>
            <w:noWrap/>
            <w:vAlign w:val="center"/>
          </w:tcPr>
          <w:p w:rsidR="000E71A6" w:rsidRDefault="00A60EB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 xml:space="preserve">三、主  要  服  </w:t>
            </w:r>
            <w:proofErr w:type="gramStart"/>
            <w:r>
              <w:rPr>
                <w:rFonts w:ascii="黑体" w:eastAsia="黑体" w:hAnsi="黑体" w:hint="eastAsia"/>
                <w:sz w:val="32"/>
                <w:szCs w:val="28"/>
              </w:rPr>
              <w:t>务</w:t>
            </w:r>
            <w:proofErr w:type="gramEnd"/>
            <w:r>
              <w:rPr>
                <w:rFonts w:ascii="黑体" w:eastAsia="黑体" w:hAnsi="黑体" w:hint="eastAsia"/>
                <w:sz w:val="32"/>
                <w:szCs w:val="28"/>
              </w:rPr>
              <w:t xml:space="preserve">  需  求</w:t>
            </w:r>
          </w:p>
        </w:tc>
      </w:tr>
      <w:tr w:rsidR="000E71A6">
        <w:trPr>
          <w:cantSplit/>
          <w:trHeight w:val="2491"/>
        </w:trPr>
        <w:tc>
          <w:tcPr>
            <w:tcW w:w="1881" w:type="dxa"/>
            <w:gridSpan w:val="2"/>
            <w:noWrap/>
            <w:vAlign w:val="center"/>
          </w:tcPr>
          <w:p w:rsidR="000E71A6" w:rsidRDefault="00A60EB7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（一）主要服务需求类别</w:t>
            </w:r>
          </w:p>
        </w:tc>
        <w:tc>
          <w:tcPr>
            <w:tcW w:w="6759" w:type="dxa"/>
            <w:gridSpan w:val="4"/>
          </w:tcPr>
          <w:p w:rsidR="000E71A6" w:rsidRDefault="00A60EB7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知识产权授权确权    </w:t>
            </w:r>
          </w:p>
          <w:p w:rsidR="000E71A6" w:rsidRDefault="00A60EB7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知识产权信息检索、分析及利用</w:t>
            </w:r>
          </w:p>
          <w:p w:rsidR="000E71A6" w:rsidRDefault="00A60EB7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知识产权保护与维权 </w:t>
            </w:r>
          </w:p>
          <w:p w:rsidR="000E71A6" w:rsidRDefault="00A60EB7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知识产权转化与运用</w:t>
            </w:r>
          </w:p>
          <w:p w:rsidR="000E71A6" w:rsidRDefault="00A60EB7">
            <w:pPr>
              <w:spacing w:line="360" w:lineRule="auto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>E、其他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           </w:t>
            </w:r>
          </w:p>
        </w:tc>
      </w:tr>
      <w:tr w:rsidR="000E71A6">
        <w:trPr>
          <w:cantSplit/>
          <w:trHeight w:val="2112"/>
        </w:trPr>
        <w:tc>
          <w:tcPr>
            <w:tcW w:w="1881" w:type="dxa"/>
            <w:gridSpan w:val="2"/>
            <w:noWrap/>
            <w:vAlign w:val="center"/>
          </w:tcPr>
          <w:p w:rsidR="000E71A6" w:rsidRDefault="00A60EB7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（二）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具体需求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描述</w:t>
            </w:r>
          </w:p>
        </w:tc>
        <w:tc>
          <w:tcPr>
            <w:tcW w:w="6759" w:type="dxa"/>
            <w:gridSpan w:val="4"/>
          </w:tcPr>
          <w:p w:rsidR="000E71A6" w:rsidRDefault="00A60EB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1.</w:t>
            </w:r>
          </w:p>
          <w:p w:rsidR="000E71A6" w:rsidRDefault="00A60EB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2.</w:t>
            </w:r>
          </w:p>
          <w:p w:rsidR="000E71A6" w:rsidRDefault="00A60EB7">
            <w:pPr>
              <w:widowControl/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3.</w:t>
            </w:r>
          </w:p>
        </w:tc>
      </w:tr>
      <w:tr w:rsidR="000E71A6">
        <w:trPr>
          <w:cantSplit/>
          <w:trHeight w:val="274"/>
        </w:trPr>
        <w:tc>
          <w:tcPr>
            <w:tcW w:w="8640" w:type="dxa"/>
            <w:gridSpan w:val="6"/>
            <w:noWrap/>
            <w:vAlign w:val="center"/>
          </w:tcPr>
          <w:p w:rsidR="000E71A6" w:rsidRDefault="00A60EB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28"/>
              </w:rPr>
              <w:t xml:space="preserve">四、意  见  和 </w:t>
            </w:r>
            <w:r>
              <w:rPr>
                <w:rFonts w:ascii="黑体" w:eastAsia="黑体" w:hAnsi="黑体"/>
                <w:sz w:val="32"/>
                <w:szCs w:val="28"/>
              </w:rPr>
              <w:t xml:space="preserve"> 建</w:t>
            </w:r>
            <w:r>
              <w:rPr>
                <w:rFonts w:ascii="黑体" w:eastAsia="黑体" w:hAnsi="黑体" w:hint="eastAsia"/>
                <w:sz w:val="32"/>
                <w:szCs w:val="28"/>
              </w:rPr>
              <w:t xml:space="preserve"> </w:t>
            </w:r>
            <w:r>
              <w:rPr>
                <w:rFonts w:ascii="黑体" w:eastAsia="黑体" w:hAnsi="黑体"/>
                <w:sz w:val="32"/>
                <w:szCs w:val="28"/>
              </w:rPr>
              <w:t xml:space="preserve"> 议</w:t>
            </w:r>
          </w:p>
        </w:tc>
      </w:tr>
      <w:tr w:rsidR="000E71A6">
        <w:trPr>
          <w:cantSplit/>
          <w:trHeight w:val="3426"/>
        </w:trPr>
        <w:tc>
          <w:tcPr>
            <w:tcW w:w="8640" w:type="dxa"/>
            <w:gridSpan w:val="6"/>
            <w:noWrap/>
          </w:tcPr>
          <w:p w:rsidR="000E71A6" w:rsidRDefault="00A60EB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1.</w:t>
            </w:r>
          </w:p>
          <w:p w:rsidR="000E71A6" w:rsidRDefault="00A60EB7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</w:rPr>
              <w:t>2.</w:t>
            </w:r>
          </w:p>
        </w:tc>
      </w:tr>
    </w:tbl>
    <w:p w:rsidR="000E71A6" w:rsidRDefault="000E71A6">
      <w:pPr>
        <w:rPr>
          <w:rFonts w:ascii="仿宋_GB2312" w:eastAsia="仿宋_GB2312" w:hAnsi="宋体"/>
          <w:b/>
          <w:sz w:val="24"/>
        </w:rPr>
      </w:pPr>
    </w:p>
    <w:p w:rsidR="000E71A6" w:rsidRDefault="000E71A6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0E7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D9B" w:rsidRDefault="00FA5D9B" w:rsidP="00580106">
      <w:r>
        <w:separator/>
      </w:r>
    </w:p>
  </w:endnote>
  <w:endnote w:type="continuationSeparator" w:id="0">
    <w:p w:rsidR="00FA5D9B" w:rsidRDefault="00FA5D9B" w:rsidP="0058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D9B" w:rsidRDefault="00FA5D9B" w:rsidP="00580106">
      <w:r>
        <w:separator/>
      </w:r>
    </w:p>
  </w:footnote>
  <w:footnote w:type="continuationSeparator" w:id="0">
    <w:p w:rsidR="00FA5D9B" w:rsidRDefault="00FA5D9B" w:rsidP="0058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8D8"/>
    <w:multiLevelType w:val="singleLevel"/>
    <w:tmpl w:val="F7E19600"/>
    <w:lvl w:ilvl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1A6"/>
    <w:rsid w:val="000E71A6"/>
    <w:rsid w:val="003F30B7"/>
    <w:rsid w:val="00580106"/>
    <w:rsid w:val="00A1758F"/>
    <w:rsid w:val="00A60EB7"/>
    <w:rsid w:val="00FA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CD74F9-199D-4392-8E48-17043E37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1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1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cp:lastPrinted>2021-08-25T06:33:00Z</cp:lastPrinted>
  <dcterms:created xsi:type="dcterms:W3CDTF">2021-08-25T06:19:00Z</dcterms:created>
  <dcterms:modified xsi:type="dcterms:W3CDTF">2021-09-03T01:42:00Z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4fcd52f46e2e4c34b81653ddb303d5b7</vt:lpwstr>
  </property>
</Properties>
</file>