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9B0AF0" w:rsidRPr="00672BFD">
              <w:rPr>
                <w:rFonts w:ascii="黑体" w:eastAsia="黑体" w:hAnsi="黑体"/>
                <w:sz w:val="21"/>
                <w:szCs w:val="21"/>
              </w:rPr>
            </w:r>
            <w:r w:rsidRPr="00672BFD">
              <w:rPr>
                <w:rFonts w:ascii="黑体" w:eastAsia="黑体" w:hAnsi="黑体"/>
                <w:sz w:val="21"/>
                <w:szCs w:val="21"/>
              </w:rPr>
              <w:fldChar w:fldCharType="separate"/>
            </w:r>
            <w:bookmarkStart w:id="1" w:name="_GoBack"/>
            <w:bookmarkEnd w:id="1"/>
            <w:r w:rsidR="009B0AF0">
              <w:rPr>
                <w:rFonts w:ascii="黑体" w:eastAsia="黑体" w:hAnsi="黑体"/>
                <w:sz w:val="21"/>
                <w:szCs w:val="21"/>
              </w:rPr>
              <w:t> </w:t>
            </w:r>
            <w:r w:rsidR="009B0AF0">
              <w:rPr>
                <w:rFonts w:ascii="黑体" w:eastAsia="黑体" w:hAnsi="黑体"/>
                <w:sz w:val="21"/>
                <w:szCs w:val="21"/>
              </w:rPr>
              <w:t> </w:t>
            </w:r>
            <w:r w:rsidR="009B0AF0">
              <w:rPr>
                <w:rFonts w:ascii="黑体" w:eastAsia="黑体" w:hAnsi="黑体"/>
                <w:sz w:val="21"/>
                <w:szCs w:val="21"/>
              </w:rPr>
              <w:t> </w:t>
            </w:r>
            <w:r w:rsidR="009B0AF0">
              <w:rPr>
                <w:rFonts w:ascii="黑体" w:eastAsia="黑体" w:hAnsi="黑体"/>
                <w:sz w:val="21"/>
                <w:szCs w:val="21"/>
              </w:rPr>
              <w:t> </w:t>
            </w:r>
            <w:r w:rsidR="009B0AF0">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9B0AF0">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763FFB">
                    <w:t>DSIA</w:t>
                  </w:r>
                  <w:r w:rsidR="009C3257">
                    <w:fldChar w:fldCharType="end"/>
                  </w:r>
                  <w:bookmarkEnd w:id="2"/>
                </w:p>
              </w:tc>
            </w:tr>
          </w:tbl>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3"/>
          </w:p>
        </w:tc>
      </w:tr>
    </w:tbl>
    <w:bookmarkStart w:id="4" w:name="_Hlk26473981"/>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D4A7C">
        <w:rPr>
          <w:rFonts w:ascii="黑体" w:eastAsia="黑体"/>
          <w:b w:val="0"/>
          <w:w w:val="100"/>
          <w:sz w:val="48"/>
        </w:rPr>
        <w:t> </w:t>
      </w:r>
      <w:r w:rsidR="009D4A7C">
        <w:rPr>
          <w:rFonts w:ascii="黑体" w:eastAsia="黑体"/>
          <w:b w:val="0"/>
          <w:w w:val="100"/>
          <w:sz w:val="48"/>
        </w:rPr>
        <w:t> </w:t>
      </w:r>
      <w:r w:rsidR="009D4A7C">
        <w:rPr>
          <w:rFonts w:ascii="黑体" w:eastAsia="黑体"/>
          <w:b w:val="0"/>
          <w:w w:val="100"/>
          <w:sz w:val="48"/>
        </w:rPr>
        <w:t> </w:t>
      </w:r>
      <w:r w:rsidR="009D4A7C">
        <w:rPr>
          <w:rFonts w:ascii="黑体" w:eastAsia="黑体"/>
          <w:b w:val="0"/>
          <w:w w:val="100"/>
          <w:sz w:val="48"/>
        </w:rPr>
        <w:t> </w:t>
      </w:r>
      <w:r w:rsidR="009D4A7C">
        <w:rPr>
          <w:rFonts w:ascii="黑体" w:eastAsia="黑体"/>
          <w:b w:val="0"/>
          <w:w w:val="100"/>
          <w:sz w:val="48"/>
        </w:rPr>
        <w:t> </w:t>
      </w:r>
      <w:r w:rsidRPr="001A4CF3">
        <w:rPr>
          <w:rFonts w:ascii="黑体" w:eastAsia="黑体"/>
          <w:b w:val="0"/>
          <w:w w:val="100"/>
          <w:sz w:val="48"/>
        </w:rPr>
        <w:fldChar w:fldCharType="end"/>
      </w:r>
      <w:bookmarkEnd w:id="5"/>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763FFB">
        <w:t>DSIA</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087A77">
        <w:t>XXXX</w:t>
      </w:r>
      <w:r w:rsidR="00087A77">
        <w:fldChar w:fldCharType="end"/>
      </w:r>
      <w:bookmarkEnd w:id="8"/>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50454"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9D4A7C">
        <w:t>软件应用性能测试规范</w:t>
      </w:r>
      <w:r>
        <w:fldChar w:fldCharType="end"/>
      </w:r>
      <w:bookmarkEnd w:id="10"/>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E7F84" w:rsidRPr="00AE7F84">
        <w:rPr>
          <w:rFonts w:eastAsia="黑体"/>
          <w:noProof/>
          <w:szCs w:val="28"/>
        </w:rPr>
        <w:t>Software application performance test specification</w:t>
      </w:r>
      <w:r>
        <w:rPr>
          <w:rFonts w:eastAsia="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2C7781">
        <w:rPr>
          <w:noProof/>
          <w:sz w:val="24"/>
          <w:szCs w:val="28"/>
        </w:rPr>
      </w:r>
      <w:r w:rsidR="002C7781">
        <w:rPr>
          <w:noProof/>
          <w:sz w:val="24"/>
          <w:szCs w:val="28"/>
        </w:rPr>
        <w:fldChar w:fldCharType="separate"/>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AE7F84">
        <w:rPr>
          <w:rFonts w:hint="eastAsia"/>
          <w:noProof/>
          <w:sz w:val="21"/>
          <w:szCs w:val="28"/>
        </w:rPr>
        <w:t>（本草案完成时间：</w:t>
      </w:r>
      <w:r w:rsidR="00AE7F84">
        <w:rPr>
          <w:rFonts w:hint="eastAsia"/>
          <w:noProof/>
          <w:sz w:val="21"/>
          <w:szCs w:val="28"/>
        </w:rPr>
        <w:t>2023-1</w:t>
      </w:r>
      <w:r w:rsidR="009D4A7C">
        <w:rPr>
          <w:noProof/>
          <w:sz w:val="21"/>
          <w:szCs w:val="28"/>
        </w:rPr>
        <w:t>-</w:t>
      </w:r>
      <w:r w:rsidR="00AE7F84">
        <w:rPr>
          <w:rFonts w:hint="eastAsia"/>
          <w:noProof/>
          <w:sz w:val="21"/>
          <w:szCs w:val="28"/>
        </w:rPr>
        <w:t>）</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2C7781">
        <w:rPr>
          <w:b/>
          <w:noProof/>
          <w:sz w:val="21"/>
          <w:szCs w:val="28"/>
        </w:rPr>
      </w:r>
      <w:r w:rsidR="002C7781">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E7F84" w:rsidRPr="00AE7F84">
        <w:rPr>
          <w:rFonts w:hAnsi="黑体" w:hint="eastAsia"/>
          <w:w w:val="100"/>
          <w:sz w:val="28"/>
        </w:rPr>
        <w:t>大连软件行业协会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1A405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406ED96" wp14:editId="08D56DD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77794"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p>
    <w:p w:rsidR="009D4A7C" w:rsidRDefault="009D4A7C" w:rsidP="009D4A7C">
      <w:pPr>
        <w:pStyle w:val="affffff2"/>
        <w:spacing w:after="360"/>
      </w:pPr>
      <w:bookmarkStart w:id="22" w:name="BookMark1"/>
      <w:bookmarkStart w:id="23" w:name="_Toc127267441"/>
      <w:r w:rsidRPr="009D4A7C">
        <w:rPr>
          <w:rFonts w:hint="eastAsia"/>
          <w:spacing w:val="320"/>
        </w:rPr>
        <w:lastRenderedPageBreak/>
        <w:t>目</w:t>
      </w:r>
      <w:r>
        <w:rPr>
          <w:rFonts w:hint="eastAsia"/>
        </w:rPr>
        <w:t>次</w:t>
      </w:r>
    </w:p>
    <w:p w:rsidR="009D4A7C" w:rsidRPr="009D4A7C" w:rsidRDefault="009D4A7C">
      <w:pPr>
        <w:pStyle w:val="TOC1"/>
        <w:tabs>
          <w:tab w:val="right" w:leader="dot" w:pos="9344"/>
        </w:tabs>
        <w:rPr>
          <w:rFonts w:asciiTheme="minorHAnsi" w:eastAsiaTheme="minorEastAsia" w:hAnsiTheme="minorHAnsi" w:cstheme="minorBidi"/>
          <w:noProof/>
          <w:szCs w:val="22"/>
        </w:rPr>
      </w:pPr>
      <w:r w:rsidRPr="009D4A7C">
        <w:fldChar w:fldCharType="begin"/>
      </w:r>
      <w:r w:rsidRPr="009D4A7C">
        <w:instrText xml:space="preserve"> TOC \o "1-1" \h \t "标准文件_一级条标题,2,标准文件_附录一级条标题,2," </w:instrText>
      </w:r>
      <w:r w:rsidRPr="009D4A7C">
        <w:fldChar w:fldCharType="separate"/>
      </w:r>
      <w:hyperlink w:anchor="_Toc127267563" w:history="1">
        <w:r w:rsidRPr="009D4A7C">
          <w:rPr>
            <w:rStyle w:val="affffffe"/>
            <w:noProof/>
          </w:rPr>
          <w:t>前言</w:t>
        </w:r>
        <w:r w:rsidRPr="009D4A7C">
          <w:rPr>
            <w:noProof/>
          </w:rPr>
          <w:tab/>
        </w:r>
        <w:r w:rsidRPr="009D4A7C">
          <w:rPr>
            <w:noProof/>
          </w:rPr>
          <w:fldChar w:fldCharType="begin"/>
        </w:r>
        <w:r w:rsidRPr="009D4A7C">
          <w:rPr>
            <w:noProof/>
          </w:rPr>
          <w:instrText xml:space="preserve"> PAGEREF _Toc127267563 \h </w:instrText>
        </w:r>
        <w:r w:rsidRPr="009D4A7C">
          <w:rPr>
            <w:noProof/>
          </w:rPr>
        </w:r>
        <w:r w:rsidRPr="009D4A7C">
          <w:rPr>
            <w:noProof/>
          </w:rPr>
          <w:fldChar w:fldCharType="separate"/>
        </w:r>
        <w:r w:rsidRPr="009D4A7C">
          <w:rPr>
            <w:noProof/>
          </w:rPr>
          <w:t>II</w:t>
        </w:r>
        <w:r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64" w:history="1">
        <w:r w:rsidR="009D4A7C" w:rsidRPr="009D4A7C">
          <w:rPr>
            <w:rStyle w:val="affffffe"/>
            <w:noProof/>
          </w:rPr>
          <w:t>1</w:t>
        </w:r>
        <w:r w:rsidR="009D4A7C">
          <w:rPr>
            <w:rStyle w:val="affffffe"/>
            <w:noProof/>
          </w:rPr>
          <w:t xml:space="preserve"> </w:t>
        </w:r>
        <w:r w:rsidR="009D4A7C" w:rsidRPr="009D4A7C">
          <w:rPr>
            <w:rStyle w:val="affffffe"/>
            <w:noProof/>
          </w:rPr>
          <w:t xml:space="preserve"> 范围</w:t>
        </w:r>
        <w:r w:rsidR="009D4A7C" w:rsidRPr="009D4A7C">
          <w:rPr>
            <w:noProof/>
          </w:rPr>
          <w:tab/>
        </w:r>
        <w:r w:rsidR="009D4A7C" w:rsidRPr="009D4A7C">
          <w:rPr>
            <w:noProof/>
          </w:rPr>
          <w:fldChar w:fldCharType="begin"/>
        </w:r>
        <w:r w:rsidR="009D4A7C" w:rsidRPr="009D4A7C">
          <w:rPr>
            <w:noProof/>
          </w:rPr>
          <w:instrText xml:space="preserve"> PAGEREF _Toc127267564 \h </w:instrText>
        </w:r>
        <w:r w:rsidR="009D4A7C" w:rsidRPr="009D4A7C">
          <w:rPr>
            <w:noProof/>
          </w:rPr>
        </w:r>
        <w:r w:rsidR="009D4A7C" w:rsidRPr="009D4A7C">
          <w:rPr>
            <w:noProof/>
          </w:rPr>
          <w:fldChar w:fldCharType="separate"/>
        </w:r>
        <w:r w:rsidR="009D4A7C" w:rsidRPr="009D4A7C">
          <w:rPr>
            <w:noProof/>
          </w:rPr>
          <w:t>1</w:t>
        </w:r>
        <w:r w:rsidR="009D4A7C"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65" w:history="1">
        <w:r w:rsidR="009D4A7C" w:rsidRPr="009D4A7C">
          <w:rPr>
            <w:rStyle w:val="affffffe"/>
            <w:noProof/>
          </w:rPr>
          <w:t>2</w:t>
        </w:r>
        <w:r w:rsidR="009D4A7C">
          <w:rPr>
            <w:rStyle w:val="affffffe"/>
            <w:noProof/>
          </w:rPr>
          <w:t xml:space="preserve"> </w:t>
        </w:r>
        <w:r w:rsidR="009D4A7C" w:rsidRPr="009D4A7C">
          <w:rPr>
            <w:rStyle w:val="affffffe"/>
            <w:noProof/>
          </w:rPr>
          <w:t xml:space="preserve"> 规范性引用文件</w:t>
        </w:r>
        <w:r w:rsidR="009D4A7C" w:rsidRPr="009D4A7C">
          <w:rPr>
            <w:noProof/>
          </w:rPr>
          <w:tab/>
        </w:r>
        <w:r w:rsidR="009D4A7C" w:rsidRPr="009D4A7C">
          <w:rPr>
            <w:noProof/>
          </w:rPr>
          <w:fldChar w:fldCharType="begin"/>
        </w:r>
        <w:r w:rsidR="009D4A7C" w:rsidRPr="009D4A7C">
          <w:rPr>
            <w:noProof/>
          </w:rPr>
          <w:instrText xml:space="preserve"> PAGEREF _Toc127267565 \h </w:instrText>
        </w:r>
        <w:r w:rsidR="009D4A7C" w:rsidRPr="009D4A7C">
          <w:rPr>
            <w:noProof/>
          </w:rPr>
        </w:r>
        <w:r w:rsidR="009D4A7C" w:rsidRPr="009D4A7C">
          <w:rPr>
            <w:noProof/>
          </w:rPr>
          <w:fldChar w:fldCharType="separate"/>
        </w:r>
        <w:r w:rsidR="009D4A7C" w:rsidRPr="009D4A7C">
          <w:rPr>
            <w:noProof/>
          </w:rPr>
          <w:t>1</w:t>
        </w:r>
        <w:r w:rsidR="009D4A7C"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66" w:history="1">
        <w:r w:rsidR="009D4A7C" w:rsidRPr="009D4A7C">
          <w:rPr>
            <w:rStyle w:val="affffffe"/>
            <w:noProof/>
          </w:rPr>
          <w:t>3</w:t>
        </w:r>
        <w:r w:rsidR="009D4A7C">
          <w:rPr>
            <w:rStyle w:val="affffffe"/>
            <w:noProof/>
          </w:rPr>
          <w:t xml:space="preserve"> </w:t>
        </w:r>
        <w:r w:rsidR="009D4A7C" w:rsidRPr="009D4A7C">
          <w:rPr>
            <w:rStyle w:val="affffffe"/>
            <w:noProof/>
          </w:rPr>
          <w:t xml:space="preserve"> 术语和定义</w:t>
        </w:r>
        <w:r w:rsidR="009D4A7C" w:rsidRPr="009D4A7C">
          <w:rPr>
            <w:noProof/>
          </w:rPr>
          <w:tab/>
        </w:r>
        <w:r w:rsidR="009D4A7C" w:rsidRPr="009D4A7C">
          <w:rPr>
            <w:noProof/>
          </w:rPr>
          <w:fldChar w:fldCharType="begin"/>
        </w:r>
        <w:r w:rsidR="009D4A7C" w:rsidRPr="009D4A7C">
          <w:rPr>
            <w:noProof/>
          </w:rPr>
          <w:instrText xml:space="preserve"> PAGEREF _Toc127267566 \h </w:instrText>
        </w:r>
        <w:r w:rsidR="009D4A7C" w:rsidRPr="009D4A7C">
          <w:rPr>
            <w:noProof/>
          </w:rPr>
        </w:r>
        <w:r w:rsidR="009D4A7C" w:rsidRPr="009D4A7C">
          <w:rPr>
            <w:noProof/>
          </w:rPr>
          <w:fldChar w:fldCharType="separate"/>
        </w:r>
        <w:r w:rsidR="009D4A7C" w:rsidRPr="009D4A7C">
          <w:rPr>
            <w:noProof/>
          </w:rPr>
          <w:t>1</w:t>
        </w:r>
        <w:r w:rsidR="009D4A7C"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67" w:history="1">
        <w:r w:rsidR="009D4A7C" w:rsidRPr="009D4A7C">
          <w:rPr>
            <w:rStyle w:val="affffffe"/>
            <w:noProof/>
          </w:rPr>
          <w:t>4</w:t>
        </w:r>
        <w:r w:rsidR="009D4A7C">
          <w:rPr>
            <w:rStyle w:val="affffffe"/>
            <w:noProof/>
          </w:rPr>
          <w:t xml:space="preserve"> </w:t>
        </w:r>
        <w:r w:rsidR="009D4A7C" w:rsidRPr="009D4A7C">
          <w:rPr>
            <w:rStyle w:val="affffffe"/>
            <w:noProof/>
          </w:rPr>
          <w:t xml:space="preserve"> 缩略语</w:t>
        </w:r>
        <w:r w:rsidR="009D4A7C" w:rsidRPr="009D4A7C">
          <w:rPr>
            <w:noProof/>
          </w:rPr>
          <w:tab/>
        </w:r>
        <w:r w:rsidR="009D4A7C" w:rsidRPr="009D4A7C">
          <w:rPr>
            <w:noProof/>
          </w:rPr>
          <w:fldChar w:fldCharType="begin"/>
        </w:r>
        <w:r w:rsidR="009D4A7C" w:rsidRPr="009D4A7C">
          <w:rPr>
            <w:noProof/>
          </w:rPr>
          <w:instrText xml:space="preserve"> PAGEREF _Toc127267567 \h </w:instrText>
        </w:r>
        <w:r w:rsidR="009D4A7C" w:rsidRPr="009D4A7C">
          <w:rPr>
            <w:noProof/>
          </w:rPr>
        </w:r>
        <w:r w:rsidR="009D4A7C" w:rsidRPr="009D4A7C">
          <w:rPr>
            <w:noProof/>
          </w:rPr>
          <w:fldChar w:fldCharType="separate"/>
        </w:r>
        <w:r w:rsidR="009D4A7C" w:rsidRPr="009D4A7C">
          <w:rPr>
            <w:noProof/>
          </w:rPr>
          <w:t>1</w:t>
        </w:r>
        <w:r w:rsidR="009D4A7C"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68" w:history="1">
        <w:r w:rsidR="009D4A7C" w:rsidRPr="009D4A7C">
          <w:rPr>
            <w:rStyle w:val="affffffe"/>
            <w:noProof/>
          </w:rPr>
          <w:t>5</w:t>
        </w:r>
        <w:r w:rsidR="009D4A7C">
          <w:rPr>
            <w:rStyle w:val="affffffe"/>
            <w:noProof/>
          </w:rPr>
          <w:t xml:space="preserve"> </w:t>
        </w:r>
        <w:r w:rsidR="009D4A7C" w:rsidRPr="009D4A7C">
          <w:rPr>
            <w:rStyle w:val="affffffe"/>
            <w:noProof/>
          </w:rPr>
          <w:t xml:space="preserve"> 测试原则</w:t>
        </w:r>
        <w:r w:rsidR="009D4A7C" w:rsidRPr="009D4A7C">
          <w:rPr>
            <w:noProof/>
          </w:rPr>
          <w:tab/>
        </w:r>
        <w:r w:rsidR="009D4A7C" w:rsidRPr="009D4A7C">
          <w:rPr>
            <w:noProof/>
          </w:rPr>
          <w:fldChar w:fldCharType="begin"/>
        </w:r>
        <w:r w:rsidR="009D4A7C" w:rsidRPr="009D4A7C">
          <w:rPr>
            <w:noProof/>
          </w:rPr>
          <w:instrText xml:space="preserve"> PAGEREF _Toc127267568 \h </w:instrText>
        </w:r>
        <w:r w:rsidR="009D4A7C" w:rsidRPr="009D4A7C">
          <w:rPr>
            <w:noProof/>
          </w:rPr>
        </w:r>
        <w:r w:rsidR="009D4A7C" w:rsidRPr="009D4A7C">
          <w:rPr>
            <w:noProof/>
          </w:rPr>
          <w:fldChar w:fldCharType="separate"/>
        </w:r>
        <w:r w:rsidR="009D4A7C" w:rsidRPr="009D4A7C">
          <w:rPr>
            <w:noProof/>
          </w:rPr>
          <w:t>1</w:t>
        </w:r>
        <w:r w:rsidR="009D4A7C"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69" w:history="1">
        <w:r w:rsidR="009D4A7C" w:rsidRPr="009D4A7C">
          <w:rPr>
            <w:rStyle w:val="affffffe"/>
            <w:noProof/>
          </w:rPr>
          <w:t>6</w:t>
        </w:r>
        <w:r w:rsidR="009D4A7C">
          <w:rPr>
            <w:rStyle w:val="affffffe"/>
            <w:noProof/>
          </w:rPr>
          <w:t xml:space="preserve"> </w:t>
        </w:r>
        <w:r w:rsidR="009D4A7C" w:rsidRPr="009D4A7C">
          <w:rPr>
            <w:rStyle w:val="affffffe"/>
            <w:noProof/>
          </w:rPr>
          <w:t xml:space="preserve"> 测试总体要求</w:t>
        </w:r>
        <w:r w:rsidR="009D4A7C" w:rsidRPr="009D4A7C">
          <w:rPr>
            <w:noProof/>
          </w:rPr>
          <w:tab/>
        </w:r>
        <w:r w:rsidR="009D4A7C" w:rsidRPr="009D4A7C">
          <w:rPr>
            <w:noProof/>
          </w:rPr>
          <w:fldChar w:fldCharType="begin"/>
        </w:r>
        <w:r w:rsidR="009D4A7C" w:rsidRPr="009D4A7C">
          <w:rPr>
            <w:noProof/>
          </w:rPr>
          <w:instrText xml:space="preserve"> PAGEREF _Toc127267569 \h </w:instrText>
        </w:r>
        <w:r w:rsidR="009D4A7C" w:rsidRPr="009D4A7C">
          <w:rPr>
            <w:noProof/>
          </w:rPr>
        </w:r>
        <w:r w:rsidR="009D4A7C" w:rsidRPr="009D4A7C">
          <w:rPr>
            <w:noProof/>
          </w:rPr>
          <w:fldChar w:fldCharType="separate"/>
        </w:r>
        <w:r w:rsidR="009D4A7C" w:rsidRPr="009D4A7C">
          <w:rPr>
            <w:noProof/>
          </w:rPr>
          <w:t>1</w:t>
        </w:r>
        <w:r w:rsidR="009D4A7C"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70" w:history="1">
        <w:r w:rsidR="009D4A7C" w:rsidRPr="009D4A7C">
          <w:rPr>
            <w:rStyle w:val="affffffe"/>
            <w:noProof/>
          </w:rPr>
          <w:t>7</w:t>
        </w:r>
        <w:r w:rsidR="009D4A7C">
          <w:rPr>
            <w:rStyle w:val="affffffe"/>
            <w:noProof/>
          </w:rPr>
          <w:t xml:space="preserve"> </w:t>
        </w:r>
        <w:r w:rsidR="009D4A7C" w:rsidRPr="009D4A7C">
          <w:rPr>
            <w:rStyle w:val="affffffe"/>
            <w:noProof/>
          </w:rPr>
          <w:t xml:space="preserve"> 测试过程</w:t>
        </w:r>
        <w:r w:rsidR="009D4A7C" w:rsidRPr="009D4A7C">
          <w:rPr>
            <w:noProof/>
          </w:rPr>
          <w:tab/>
        </w:r>
        <w:r w:rsidR="009D4A7C" w:rsidRPr="009D4A7C">
          <w:rPr>
            <w:noProof/>
          </w:rPr>
          <w:fldChar w:fldCharType="begin"/>
        </w:r>
        <w:r w:rsidR="009D4A7C" w:rsidRPr="009D4A7C">
          <w:rPr>
            <w:noProof/>
          </w:rPr>
          <w:instrText xml:space="preserve"> PAGEREF _Toc127267570 \h </w:instrText>
        </w:r>
        <w:r w:rsidR="009D4A7C" w:rsidRPr="009D4A7C">
          <w:rPr>
            <w:noProof/>
          </w:rPr>
        </w:r>
        <w:r w:rsidR="009D4A7C" w:rsidRPr="009D4A7C">
          <w:rPr>
            <w:noProof/>
          </w:rPr>
          <w:fldChar w:fldCharType="separate"/>
        </w:r>
        <w:r w:rsidR="009D4A7C" w:rsidRPr="009D4A7C">
          <w:rPr>
            <w:noProof/>
          </w:rPr>
          <w:t>2</w:t>
        </w:r>
        <w:r w:rsidR="009D4A7C"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71" w:history="1">
        <w:r w:rsidR="009D4A7C" w:rsidRPr="009D4A7C">
          <w:rPr>
            <w:rStyle w:val="affffffe"/>
            <w:noProof/>
          </w:rPr>
          <w:t>8</w:t>
        </w:r>
        <w:r w:rsidR="009D4A7C">
          <w:rPr>
            <w:rStyle w:val="affffffe"/>
            <w:noProof/>
          </w:rPr>
          <w:t xml:space="preserve"> </w:t>
        </w:r>
        <w:r w:rsidR="009D4A7C" w:rsidRPr="009D4A7C">
          <w:rPr>
            <w:rStyle w:val="affffffe"/>
            <w:noProof/>
          </w:rPr>
          <w:t xml:space="preserve"> 测试前置</w:t>
        </w:r>
        <w:r w:rsidR="009D4A7C" w:rsidRPr="009D4A7C">
          <w:rPr>
            <w:noProof/>
          </w:rPr>
          <w:tab/>
        </w:r>
        <w:r w:rsidR="009D4A7C" w:rsidRPr="009D4A7C">
          <w:rPr>
            <w:noProof/>
          </w:rPr>
          <w:fldChar w:fldCharType="begin"/>
        </w:r>
        <w:r w:rsidR="009D4A7C" w:rsidRPr="009D4A7C">
          <w:rPr>
            <w:noProof/>
          </w:rPr>
          <w:instrText xml:space="preserve"> PAGEREF _Toc127267571 \h </w:instrText>
        </w:r>
        <w:r w:rsidR="009D4A7C" w:rsidRPr="009D4A7C">
          <w:rPr>
            <w:noProof/>
          </w:rPr>
        </w:r>
        <w:r w:rsidR="009D4A7C" w:rsidRPr="009D4A7C">
          <w:rPr>
            <w:noProof/>
          </w:rPr>
          <w:fldChar w:fldCharType="separate"/>
        </w:r>
        <w:r w:rsidR="009D4A7C" w:rsidRPr="009D4A7C">
          <w:rPr>
            <w:noProof/>
          </w:rPr>
          <w:t>2</w:t>
        </w:r>
        <w:r w:rsidR="009D4A7C" w:rsidRPr="009D4A7C">
          <w:rPr>
            <w:noProof/>
          </w:rPr>
          <w:fldChar w:fldCharType="end"/>
        </w:r>
      </w:hyperlink>
    </w:p>
    <w:p w:rsidR="009D4A7C" w:rsidRPr="009D4A7C" w:rsidRDefault="002C7781">
      <w:pPr>
        <w:pStyle w:val="TOC2"/>
        <w:rPr>
          <w:rFonts w:asciiTheme="minorHAnsi" w:eastAsiaTheme="minorEastAsia" w:hAnsiTheme="minorHAnsi" w:cstheme="minorBidi"/>
          <w:noProof/>
          <w:szCs w:val="22"/>
        </w:rPr>
      </w:pPr>
      <w:hyperlink w:anchor="_Toc127267572" w:history="1">
        <w:r w:rsidR="009D4A7C" w:rsidRPr="009D4A7C">
          <w:rPr>
            <w:rStyle w:val="affffffe"/>
            <w:noProof/>
            <w14:scene3d>
              <w14:camera w14:prst="orthographicFront"/>
              <w14:lightRig w14:rig="threePt" w14:dir="t">
                <w14:rot w14:lat="0" w14:lon="0" w14:rev="0"/>
              </w14:lightRig>
            </w14:scene3d>
          </w:rPr>
          <w:t>8.1</w:t>
        </w:r>
        <w:r w:rsidR="009D4A7C">
          <w:rPr>
            <w:rStyle w:val="affffffe"/>
            <w:noProof/>
            <w14:scene3d>
              <w14:camera w14:prst="orthographicFront"/>
              <w14:lightRig w14:rig="threePt" w14:dir="t">
                <w14:rot w14:lat="0" w14:lon="0" w14:rev="0"/>
              </w14:lightRig>
            </w14:scene3d>
          </w:rPr>
          <w:t xml:space="preserve"> </w:t>
        </w:r>
        <w:r w:rsidR="009D4A7C" w:rsidRPr="009D4A7C">
          <w:rPr>
            <w:rStyle w:val="affffffe"/>
            <w:noProof/>
          </w:rPr>
          <w:t xml:space="preserve"> 测试需求分析与设计</w:t>
        </w:r>
        <w:r w:rsidR="009D4A7C" w:rsidRPr="009D4A7C">
          <w:rPr>
            <w:noProof/>
          </w:rPr>
          <w:tab/>
        </w:r>
        <w:r w:rsidR="009D4A7C" w:rsidRPr="009D4A7C">
          <w:rPr>
            <w:noProof/>
          </w:rPr>
          <w:fldChar w:fldCharType="begin"/>
        </w:r>
        <w:r w:rsidR="009D4A7C" w:rsidRPr="009D4A7C">
          <w:rPr>
            <w:noProof/>
          </w:rPr>
          <w:instrText xml:space="preserve"> PAGEREF _Toc127267572 \h </w:instrText>
        </w:r>
        <w:r w:rsidR="009D4A7C" w:rsidRPr="009D4A7C">
          <w:rPr>
            <w:noProof/>
          </w:rPr>
        </w:r>
        <w:r w:rsidR="009D4A7C" w:rsidRPr="009D4A7C">
          <w:rPr>
            <w:noProof/>
          </w:rPr>
          <w:fldChar w:fldCharType="separate"/>
        </w:r>
        <w:r w:rsidR="009D4A7C" w:rsidRPr="009D4A7C">
          <w:rPr>
            <w:noProof/>
          </w:rPr>
          <w:t>2</w:t>
        </w:r>
        <w:r w:rsidR="009D4A7C" w:rsidRPr="009D4A7C">
          <w:rPr>
            <w:noProof/>
          </w:rPr>
          <w:fldChar w:fldCharType="end"/>
        </w:r>
      </w:hyperlink>
    </w:p>
    <w:p w:rsidR="009D4A7C" w:rsidRPr="009D4A7C" w:rsidRDefault="002C7781">
      <w:pPr>
        <w:pStyle w:val="TOC2"/>
        <w:rPr>
          <w:rFonts w:asciiTheme="minorHAnsi" w:eastAsiaTheme="minorEastAsia" w:hAnsiTheme="minorHAnsi" w:cstheme="minorBidi"/>
          <w:noProof/>
          <w:szCs w:val="22"/>
        </w:rPr>
      </w:pPr>
      <w:hyperlink w:anchor="_Toc127267573" w:history="1">
        <w:r w:rsidR="009D4A7C" w:rsidRPr="009D4A7C">
          <w:rPr>
            <w:rStyle w:val="affffffe"/>
            <w:noProof/>
            <w14:scene3d>
              <w14:camera w14:prst="orthographicFront"/>
              <w14:lightRig w14:rig="threePt" w14:dir="t">
                <w14:rot w14:lat="0" w14:lon="0" w14:rev="0"/>
              </w14:lightRig>
            </w14:scene3d>
          </w:rPr>
          <w:t>8.2</w:t>
        </w:r>
        <w:r w:rsidR="009D4A7C">
          <w:rPr>
            <w:rStyle w:val="affffffe"/>
            <w:noProof/>
            <w14:scene3d>
              <w14:camera w14:prst="orthographicFront"/>
              <w14:lightRig w14:rig="threePt" w14:dir="t">
                <w14:rot w14:lat="0" w14:lon="0" w14:rev="0"/>
              </w14:lightRig>
            </w14:scene3d>
          </w:rPr>
          <w:t xml:space="preserve"> </w:t>
        </w:r>
        <w:r w:rsidR="009D4A7C" w:rsidRPr="009D4A7C">
          <w:rPr>
            <w:rStyle w:val="affffffe"/>
            <w:noProof/>
          </w:rPr>
          <w:t xml:space="preserve"> 压力测试用例制作</w:t>
        </w:r>
        <w:r w:rsidR="009D4A7C" w:rsidRPr="009D4A7C">
          <w:rPr>
            <w:noProof/>
          </w:rPr>
          <w:tab/>
        </w:r>
        <w:r w:rsidR="009D4A7C" w:rsidRPr="009D4A7C">
          <w:rPr>
            <w:noProof/>
          </w:rPr>
          <w:fldChar w:fldCharType="begin"/>
        </w:r>
        <w:r w:rsidR="009D4A7C" w:rsidRPr="009D4A7C">
          <w:rPr>
            <w:noProof/>
          </w:rPr>
          <w:instrText xml:space="preserve"> PAGEREF _Toc127267573 \h </w:instrText>
        </w:r>
        <w:r w:rsidR="009D4A7C" w:rsidRPr="009D4A7C">
          <w:rPr>
            <w:noProof/>
          </w:rPr>
        </w:r>
        <w:r w:rsidR="009D4A7C" w:rsidRPr="009D4A7C">
          <w:rPr>
            <w:noProof/>
          </w:rPr>
          <w:fldChar w:fldCharType="separate"/>
        </w:r>
        <w:r w:rsidR="009D4A7C" w:rsidRPr="009D4A7C">
          <w:rPr>
            <w:noProof/>
          </w:rPr>
          <w:t>2</w:t>
        </w:r>
        <w:r w:rsidR="009D4A7C" w:rsidRPr="009D4A7C">
          <w:rPr>
            <w:noProof/>
          </w:rPr>
          <w:fldChar w:fldCharType="end"/>
        </w:r>
      </w:hyperlink>
    </w:p>
    <w:p w:rsidR="009D4A7C" w:rsidRPr="009D4A7C" w:rsidRDefault="002C7781">
      <w:pPr>
        <w:pStyle w:val="TOC2"/>
        <w:rPr>
          <w:rFonts w:asciiTheme="minorHAnsi" w:eastAsiaTheme="minorEastAsia" w:hAnsiTheme="minorHAnsi" w:cstheme="minorBidi"/>
          <w:noProof/>
          <w:szCs w:val="22"/>
        </w:rPr>
      </w:pPr>
      <w:hyperlink w:anchor="_Toc127267574" w:history="1">
        <w:r w:rsidR="009D4A7C" w:rsidRPr="009D4A7C">
          <w:rPr>
            <w:rStyle w:val="affffffe"/>
            <w:noProof/>
            <w14:scene3d>
              <w14:camera w14:prst="orthographicFront"/>
              <w14:lightRig w14:rig="threePt" w14:dir="t">
                <w14:rot w14:lat="0" w14:lon="0" w14:rev="0"/>
              </w14:lightRig>
            </w14:scene3d>
          </w:rPr>
          <w:t>8.3</w:t>
        </w:r>
        <w:r w:rsidR="009D4A7C">
          <w:rPr>
            <w:rStyle w:val="affffffe"/>
            <w:noProof/>
            <w14:scene3d>
              <w14:camera w14:prst="orthographicFront"/>
              <w14:lightRig w14:rig="threePt" w14:dir="t">
                <w14:rot w14:lat="0" w14:lon="0" w14:rev="0"/>
              </w14:lightRig>
            </w14:scene3d>
          </w:rPr>
          <w:t xml:space="preserve"> </w:t>
        </w:r>
        <w:r w:rsidR="009D4A7C" w:rsidRPr="009D4A7C">
          <w:rPr>
            <w:rStyle w:val="affffffe"/>
            <w:noProof/>
          </w:rPr>
          <w:t xml:space="preserve"> 功能测试用例制作</w:t>
        </w:r>
        <w:r w:rsidR="009D4A7C" w:rsidRPr="009D4A7C">
          <w:rPr>
            <w:noProof/>
          </w:rPr>
          <w:tab/>
        </w:r>
        <w:r w:rsidR="009D4A7C" w:rsidRPr="009D4A7C">
          <w:rPr>
            <w:noProof/>
          </w:rPr>
          <w:fldChar w:fldCharType="begin"/>
        </w:r>
        <w:r w:rsidR="009D4A7C" w:rsidRPr="009D4A7C">
          <w:rPr>
            <w:noProof/>
          </w:rPr>
          <w:instrText xml:space="preserve"> PAGEREF _Toc127267574 \h </w:instrText>
        </w:r>
        <w:r w:rsidR="009D4A7C" w:rsidRPr="009D4A7C">
          <w:rPr>
            <w:noProof/>
          </w:rPr>
        </w:r>
        <w:r w:rsidR="009D4A7C" w:rsidRPr="009D4A7C">
          <w:rPr>
            <w:noProof/>
          </w:rPr>
          <w:fldChar w:fldCharType="separate"/>
        </w:r>
        <w:r w:rsidR="009D4A7C" w:rsidRPr="009D4A7C">
          <w:rPr>
            <w:noProof/>
          </w:rPr>
          <w:t>2</w:t>
        </w:r>
        <w:r w:rsidR="009D4A7C" w:rsidRPr="009D4A7C">
          <w:rPr>
            <w:noProof/>
          </w:rPr>
          <w:fldChar w:fldCharType="end"/>
        </w:r>
      </w:hyperlink>
    </w:p>
    <w:p w:rsidR="009D4A7C" w:rsidRPr="009D4A7C" w:rsidRDefault="002C7781">
      <w:pPr>
        <w:pStyle w:val="TOC2"/>
        <w:rPr>
          <w:rFonts w:asciiTheme="minorHAnsi" w:eastAsiaTheme="minorEastAsia" w:hAnsiTheme="minorHAnsi" w:cstheme="minorBidi"/>
          <w:noProof/>
          <w:szCs w:val="22"/>
        </w:rPr>
      </w:pPr>
      <w:hyperlink w:anchor="_Toc127267575" w:history="1">
        <w:r w:rsidR="009D4A7C" w:rsidRPr="009D4A7C">
          <w:rPr>
            <w:rStyle w:val="affffffe"/>
            <w:noProof/>
            <w14:scene3d>
              <w14:camera w14:prst="orthographicFront"/>
              <w14:lightRig w14:rig="threePt" w14:dir="t">
                <w14:rot w14:lat="0" w14:lon="0" w14:rev="0"/>
              </w14:lightRig>
            </w14:scene3d>
          </w:rPr>
          <w:t>8.4</w:t>
        </w:r>
        <w:r w:rsidR="009D4A7C">
          <w:rPr>
            <w:rStyle w:val="affffffe"/>
            <w:noProof/>
            <w14:scene3d>
              <w14:camera w14:prst="orthographicFront"/>
              <w14:lightRig w14:rig="threePt" w14:dir="t">
                <w14:rot w14:lat="0" w14:lon="0" w14:rev="0"/>
              </w14:lightRig>
            </w14:scene3d>
          </w:rPr>
          <w:t xml:space="preserve"> </w:t>
        </w:r>
        <w:r w:rsidR="009D4A7C" w:rsidRPr="009D4A7C">
          <w:rPr>
            <w:rStyle w:val="affffffe"/>
            <w:noProof/>
          </w:rPr>
          <w:t xml:space="preserve"> 测试环境搭建</w:t>
        </w:r>
        <w:r w:rsidR="009D4A7C" w:rsidRPr="009D4A7C">
          <w:rPr>
            <w:noProof/>
          </w:rPr>
          <w:tab/>
        </w:r>
        <w:r w:rsidR="009D4A7C" w:rsidRPr="009D4A7C">
          <w:rPr>
            <w:noProof/>
          </w:rPr>
          <w:fldChar w:fldCharType="begin"/>
        </w:r>
        <w:r w:rsidR="009D4A7C" w:rsidRPr="009D4A7C">
          <w:rPr>
            <w:noProof/>
          </w:rPr>
          <w:instrText xml:space="preserve"> PAGEREF _Toc127267575 \h </w:instrText>
        </w:r>
        <w:r w:rsidR="009D4A7C" w:rsidRPr="009D4A7C">
          <w:rPr>
            <w:noProof/>
          </w:rPr>
        </w:r>
        <w:r w:rsidR="009D4A7C" w:rsidRPr="009D4A7C">
          <w:rPr>
            <w:noProof/>
          </w:rPr>
          <w:fldChar w:fldCharType="separate"/>
        </w:r>
        <w:r w:rsidR="009D4A7C" w:rsidRPr="009D4A7C">
          <w:rPr>
            <w:noProof/>
          </w:rPr>
          <w:t>2</w:t>
        </w:r>
        <w:r w:rsidR="009D4A7C"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76" w:history="1">
        <w:r w:rsidR="009D4A7C" w:rsidRPr="009D4A7C">
          <w:rPr>
            <w:rStyle w:val="affffffe"/>
            <w:noProof/>
          </w:rPr>
          <w:t>9</w:t>
        </w:r>
        <w:r w:rsidR="009D4A7C">
          <w:rPr>
            <w:rStyle w:val="affffffe"/>
            <w:noProof/>
          </w:rPr>
          <w:t xml:space="preserve"> </w:t>
        </w:r>
        <w:r w:rsidR="009D4A7C" w:rsidRPr="009D4A7C">
          <w:rPr>
            <w:rStyle w:val="affffffe"/>
            <w:noProof/>
          </w:rPr>
          <w:t xml:space="preserve"> 测试执行</w:t>
        </w:r>
        <w:r w:rsidR="009D4A7C" w:rsidRPr="009D4A7C">
          <w:rPr>
            <w:noProof/>
          </w:rPr>
          <w:tab/>
        </w:r>
        <w:r w:rsidR="009D4A7C" w:rsidRPr="009D4A7C">
          <w:rPr>
            <w:noProof/>
          </w:rPr>
          <w:fldChar w:fldCharType="begin"/>
        </w:r>
        <w:r w:rsidR="009D4A7C" w:rsidRPr="009D4A7C">
          <w:rPr>
            <w:noProof/>
          </w:rPr>
          <w:instrText xml:space="preserve"> PAGEREF _Toc127267576 \h </w:instrText>
        </w:r>
        <w:r w:rsidR="009D4A7C" w:rsidRPr="009D4A7C">
          <w:rPr>
            <w:noProof/>
          </w:rPr>
        </w:r>
        <w:r w:rsidR="009D4A7C" w:rsidRPr="009D4A7C">
          <w:rPr>
            <w:noProof/>
          </w:rPr>
          <w:fldChar w:fldCharType="separate"/>
        </w:r>
        <w:r w:rsidR="009D4A7C" w:rsidRPr="009D4A7C">
          <w:rPr>
            <w:noProof/>
          </w:rPr>
          <w:t>3</w:t>
        </w:r>
        <w:r w:rsidR="009D4A7C" w:rsidRPr="009D4A7C">
          <w:rPr>
            <w:noProof/>
          </w:rPr>
          <w:fldChar w:fldCharType="end"/>
        </w:r>
      </w:hyperlink>
    </w:p>
    <w:p w:rsidR="009D4A7C" w:rsidRPr="009D4A7C" w:rsidRDefault="002C7781">
      <w:pPr>
        <w:pStyle w:val="TOC2"/>
        <w:rPr>
          <w:rFonts w:asciiTheme="minorHAnsi" w:eastAsiaTheme="minorEastAsia" w:hAnsiTheme="minorHAnsi" w:cstheme="minorBidi"/>
          <w:noProof/>
          <w:szCs w:val="22"/>
        </w:rPr>
      </w:pPr>
      <w:hyperlink w:anchor="_Toc127267577" w:history="1">
        <w:r w:rsidR="009D4A7C" w:rsidRPr="009D4A7C">
          <w:rPr>
            <w:rStyle w:val="affffffe"/>
            <w:noProof/>
            <w14:scene3d>
              <w14:camera w14:prst="orthographicFront"/>
              <w14:lightRig w14:rig="threePt" w14:dir="t">
                <w14:rot w14:lat="0" w14:lon="0" w14:rev="0"/>
              </w14:lightRig>
            </w14:scene3d>
          </w:rPr>
          <w:t>9.1</w:t>
        </w:r>
        <w:r w:rsidR="009D4A7C">
          <w:rPr>
            <w:rStyle w:val="affffffe"/>
            <w:noProof/>
            <w14:scene3d>
              <w14:camera w14:prst="orthographicFront"/>
              <w14:lightRig w14:rig="threePt" w14:dir="t">
                <w14:rot w14:lat="0" w14:lon="0" w14:rev="0"/>
              </w14:lightRig>
            </w14:scene3d>
          </w:rPr>
          <w:t xml:space="preserve"> </w:t>
        </w:r>
        <w:r w:rsidR="009D4A7C" w:rsidRPr="009D4A7C">
          <w:rPr>
            <w:rStyle w:val="affffffe"/>
            <w:noProof/>
          </w:rPr>
          <w:t xml:space="preserve"> 瓶颈测试</w:t>
        </w:r>
        <w:r w:rsidR="009D4A7C" w:rsidRPr="009D4A7C">
          <w:rPr>
            <w:noProof/>
          </w:rPr>
          <w:tab/>
        </w:r>
        <w:r w:rsidR="009D4A7C" w:rsidRPr="009D4A7C">
          <w:rPr>
            <w:noProof/>
          </w:rPr>
          <w:fldChar w:fldCharType="begin"/>
        </w:r>
        <w:r w:rsidR="009D4A7C" w:rsidRPr="009D4A7C">
          <w:rPr>
            <w:noProof/>
          </w:rPr>
          <w:instrText xml:space="preserve"> PAGEREF _Toc127267577 \h </w:instrText>
        </w:r>
        <w:r w:rsidR="009D4A7C" w:rsidRPr="009D4A7C">
          <w:rPr>
            <w:noProof/>
          </w:rPr>
        </w:r>
        <w:r w:rsidR="009D4A7C" w:rsidRPr="009D4A7C">
          <w:rPr>
            <w:noProof/>
          </w:rPr>
          <w:fldChar w:fldCharType="separate"/>
        </w:r>
        <w:r w:rsidR="009D4A7C" w:rsidRPr="009D4A7C">
          <w:rPr>
            <w:noProof/>
          </w:rPr>
          <w:t>3</w:t>
        </w:r>
        <w:r w:rsidR="009D4A7C" w:rsidRPr="009D4A7C">
          <w:rPr>
            <w:noProof/>
          </w:rPr>
          <w:fldChar w:fldCharType="end"/>
        </w:r>
      </w:hyperlink>
    </w:p>
    <w:p w:rsidR="009D4A7C" w:rsidRPr="009D4A7C" w:rsidRDefault="002C7781">
      <w:pPr>
        <w:pStyle w:val="TOC2"/>
        <w:rPr>
          <w:rFonts w:asciiTheme="minorHAnsi" w:eastAsiaTheme="minorEastAsia" w:hAnsiTheme="minorHAnsi" w:cstheme="minorBidi"/>
          <w:noProof/>
          <w:szCs w:val="22"/>
        </w:rPr>
      </w:pPr>
      <w:hyperlink w:anchor="_Toc127267578" w:history="1">
        <w:r w:rsidR="009D4A7C" w:rsidRPr="009D4A7C">
          <w:rPr>
            <w:rStyle w:val="affffffe"/>
            <w:noProof/>
            <w14:scene3d>
              <w14:camera w14:prst="orthographicFront"/>
              <w14:lightRig w14:rig="threePt" w14:dir="t">
                <w14:rot w14:lat="0" w14:lon="0" w14:rev="0"/>
              </w14:lightRig>
            </w14:scene3d>
          </w:rPr>
          <w:t>9.2</w:t>
        </w:r>
        <w:r w:rsidR="009D4A7C">
          <w:rPr>
            <w:rStyle w:val="affffffe"/>
            <w:noProof/>
            <w14:scene3d>
              <w14:camera w14:prst="orthographicFront"/>
              <w14:lightRig w14:rig="threePt" w14:dir="t">
                <w14:rot w14:lat="0" w14:lon="0" w14:rev="0"/>
              </w14:lightRig>
            </w14:scene3d>
          </w:rPr>
          <w:t xml:space="preserve"> </w:t>
        </w:r>
        <w:r w:rsidR="009D4A7C" w:rsidRPr="009D4A7C">
          <w:rPr>
            <w:rStyle w:val="affffffe"/>
            <w:noProof/>
          </w:rPr>
          <w:t xml:space="preserve"> 容量测试</w:t>
        </w:r>
        <w:r w:rsidR="009D4A7C" w:rsidRPr="009D4A7C">
          <w:rPr>
            <w:noProof/>
          </w:rPr>
          <w:tab/>
        </w:r>
        <w:r w:rsidR="009D4A7C" w:rsidRPr="009D4A7C">
          <w:rPr>
            <w:noProof/>
          </w:rPr>
          <w:fldChar w:fldCharType="begin"/>
        </w:r>
        <w:r w:rsidR="009D4A7C" w:rsidRPr="009D4A7C">
          <w:rPr>
            <w:noProof/>
          </w:rPr>
          <w:instrText xml:space="preserve"> PAGEREF _Toc127267578 \h </w:instrText>
        </w:r>
        <w:r w:rsidR="009D4A7C" w:rsidRPr="009D4A7C">
          <w:rPr>
            <w:noProof/>
          </w:rPr>
        </w:r>
        <w:r w:rsidR="009D4A7C" w:rsidRPr="009D4A7C">
          <w:rPr>
            <w:noProof/>
          </w:rPr>
          <w:fldChar w:fldCharType="separate"/>
        </w:r>
        <w:r w:rsidR="009D4A7C" w:rsidRPr="009D4A7C">
          <w:rPr>
            <w:noProof/>
          </w:rPr>
          <w:t>3</w:t>
        </w:r>
        <w:r w:rsidR="009D4A7C" w:rsidRPr="009D4A7C">
          <w:rPr>
            <w:noProof/>
          </w:rPr>
          <w:fldChar w:fldCharType="end"/>
        </w:r>
      </w:hyperlink>
    </w:p>
    <w:p w:rsidR="009D4A7C" w:rsidRPr="009D4A7C" w:rsidRDefault="002C7781">
      <w:pPr>
        <w:pStyle w:val="TOC2"/>
        <w:rPr>
          <w:rFonts w:asciiTheme="minorHAnsi" w:eastAsiaTheme="minorEastAsia" w:hAnsiTheme="minorHAnsi" w:cstheme="minorBidi"/>
          <w:noProof/>
          <w:szCs w:val="22"/>
        </w:rPr>
      </w:pPr>
      <w:hyperlink w:anchor="_Toc127267579" w:history="1">
        <w:r w:rsidR="009D4A7C" w:rsidRPr="009D4A7C">
          <w:rPr>
            <w:rStyle w:val="affffffe"/>
            <w:noProof/>
            <w14:scene3d>
              <w14:camera w14:prst="orthographicFront"/>
              <w14:lightRig w14:rig="threePt" w14:dir="t">
                <w14:rot w14:lat="0" w14:lon="0" w14:rev="0"/>
              </w14:lightRig>
            </w14:scene3d>
          </w:rPr>
          <w:t>9.3</w:t>
        </w:r>
        <w:r w:rsidR="009D4A7C">
          <w:rPr>
            <w:rStyle w:val="affffffe"/>
            <w:noProof/>
            <w14:scene3d>
              <w14:camera w14:prst="orthographicFront"/>
              <w14:lightRig w14:rig="threePt" w14:dir="t">
                <w14:rot w14:lat="0" w14:lon="0" w14:rev="0"/>
              </w14:lightRig>
            </w14:scene3d>
          </w:rPr>
          <w:t xml:space="preserve"> </w:t>
        </w:r>
        <w:r w:rsidR="009D4A7C" w:rsidRPr="009D4A7C">
          <w:rPr>
            <w:rStyle w:val="affffffe"/>
            <w:noProof/>
          </w:rPr>
          <w:t xml:space="preserve"> 稳定性测试</w:t>
        </w:r>
        <w:r w:rsidR="009D4A7C" w:rsidRPr="009D4A7C">
          <w:rPr>
            <w:noProof/>
          </w:rPr>
          <w:tab/>
        </w:r>
        <w:r w:rsidR="009D4A7C" w:rsidRPr="009D4A7C">
          <w:rPr>
            <w:noProof/>
          </w:rPr>
          <w:fldChar w:fldCharType="begin"/>
        </w:r>
        <w:r w:rsidR="009D4A7C" w:rsidRPr="009D4A7C">
          <w:rPr>
            <w:noProof/>
          </w:rPr>
          <w:instrText xml:space="preserve"> PAGEREF _Toc127267579 \h </w:instrText>
        </w:r>
        <w:r w:rsidR="009D4A7C" w:rsidRPr="009D4A7C">
          <w:rPr>
            <w:noProof/>
          </w:rPr>
        </w:r>
        <w:r w:rsidR="009D4A7C" w:rsidRPr="009D4A7C">
          <w:rPr>
            <w:noProof/>
          </w:rPr>
          <w:fldChar w:fldCharType="separate"/>
        </w:r>
        <w:r w:rsidR="009D4A7C" w:rsidRPr="009D4A7C">
          <w:rPr>
            <w:noProof/>
          </w:rPr>
          <w:t>3</w:t>
        </w:r>
        <w:r w:rsidR="009D4A7C" w:rsidRPr="009D4A7C">
          <w:rPr>
            <w:noProof/>
          </w:rPr>
          <w:fldChar w:fldCharType="end"/>
        </w:r>
      </w:hyperlink>
    </w:p>
    <w:p w:rsidR="009D4A7C" w:rsidRPr="009D4A7C" w:rsidRDefault="002C7781">
      <w:pPr>
        <w:pStyle w:val="TOC2"/>
        <w:rPr>
          <w:rFonts w:asciiTheme="minorHAnsi" w:eastAsiaTheme="minorEastAsia" w:hAnsiTheme="minorHAnsi" w:cstheme="minorBidi"/>
          <w:noProof/>
          <w:szCs w:val="22"/>
        </w:rPr>
      </w:pPr>
      <w:hyperlink w:anchor="_Toc127267580" w:history="1">
        <w:r w:rsidR="009D4A7C" w:rsidRPr="009D4A7C">
          <w:rPr>
            <w:rStyle w:val="affffffe"/>
            <w:noProof/>
            <w14:scene3d>
              <w14:camera w14:prst="orthographicFront"/>
              <w14:lightRig w14:rig="threePt" w14:dir="t">
                <w14:rot w14:lat="0" w14:lon="0" w14:rev="0"/>
              </w14:lightRig>
            </w14:scene3d>
          </w:rPr>
          <w:t>9.4</w:t>
        </w:r>
        <w:r w:rsidR="009D4A7C">
          <w:rPr>
            <w:rStyle w:val="affffffe"/>
            <w:noProof/>
            <w14:scene3d>
              <w14:camera w14:prst="orthographicFront"/>
              <w14:lightRig w14:rig="threePt" w14:dir="t">
                <w14:rot w14:lat="0" w14:lon="0" w14:rev="0"/>
              </w14:lightRig>
            </w14:scene3d>
          </w:rPr>
          <w:t xml:space="preserve"> </w:t>
        </w:r>
        <w:r w:rsidR="009D4A7C" w:rsidRPr="009D4A7C">
          <w:rPr>
            <w:rStyle w:val="affffffe"/>
            <w:noProof/>
          </w:rPr>
          <w:t xml:space="preserve"> 异常测试</w:t>
        </w:r>
        <w:r w:rsidR="009D4A7C" w:rsidRPr="009D4A7C">
          <w:rPr>
            <w:noProof/>
          </w:rPr>
          <w:tab/>
        </w:r>
        <w:r w:rsidR="009D4A7C" w:rsidRPr="009D4A7C">
          <w:rPr>
            <w:noProof/>
          </w:rPr>
          <w:fldChar w:fldCharType="begin"/>
        </w:r>
        <w:r w:rsidR="009D4A7C" w:rsidRPr="009D4A7C">
          <w:rPr>
            <w:noProof/>
          </w:rPr>
          <w:instrText xml:space="preserve"> PAGEREF _Toc127267580 \h </w:instrText>
        </w:r>
        <w:r w:rsidR="009D4A7C" w:rsidRPr="009D4A7C">
          <w:rPr>
            <w:noProof/>
          </w:rPr>
        </w:r>
        <w:r w:rsidR="009D4A7C" w:rsidRPr="009D4A7C">
          <w:rPr>
            <w:noProof/>
          </w:rPr>
          <w:fldChar w:fldCharType="separate"/>
        </w:r>
        <w:r w:rsidR="009D4A7C" w:rsidRPr="009D4A7C">
          <w:rPr>
            <w:noProof/>
          </w:rPr>
          <w:t>4</w:t>
        </w:r>
        <w:r w:rsidR="009D4A7C"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81" w:history="1">
        <w:r w:rsidR="009D4A7C" w:rsidRPr="009D4A7C">
          <w:rPr>
            <w:rStyle w:val="affffffe"/>
            <w:noProof/>
          </w:rPr>
          <w:t>10</w:t>
        </w:r>
        <w:r w:rsidR="009D4A7C">
          <w:rPr>
            <w:rStyle w:val="affffffe"/>
            <w:noProof/>
          </w:rPr>
          <w:t xml:space="preserve"> </w:t>
        </w:r>
        <w:r w:rsidR="009D4A7C" w:rsidRPr="009D4A7C">
          <w:rPr>
            <w:rStyle w:val="affffffe"/>
            <w:noProof/>
          </w:rPr>
          <w:t xml:space="preserve"> 测试结论与成果物</w:t>
        </w:r>
        <w:r w:rsidR="009D4A7C" w:rsidRPr="009D4A7C">
          <w:rPr>
            <w:noProof/>
          </w:rPr>
          <w:tab/>
        </w:r>
        <w:r w:rsidR="009D4A7C" w:rsidRPr="009D4A7C">
          <w:rPr>
            <w:noProof/>
          </w:rPr>
          <w:fldChar w:fldCharType="begin"/>
        </w:r>
        <w:r w:rsidR="009D4A7C" w:rsidRPr="009D4A7C">
          <w:rPr>
            <w:noProof/>
          </w:rPr>
          <w:instrText xml:space="preserve"> PAGEREF _Toc127267581 \h </w:instrText>
        </w:r>
        <w:r w:rsidR="009D4A7C" w:rsidRPr="009D4A7C">
          <w:rPr>
            <w:noProof/>
          </w:rPr>
        </w:r>
        <w:r w:rsidR="009D4A7C" w:rsidRPr="009D4A7C">
          <w:rPr>
            <w:noProof/>
          </w:rPr>
          <w:fldChar w:fldCharType="separate"/>
        </w:r>
        <w:r w:rsidR="009D4A7C" w:rsidRPr="009D4A7C">
          <w:rPr>
            <w:noProof/>
          </w:rPr>
          <w:t>4</w:t>
        </w:r>
        <w:r w:rsidR="009D4A7C" w:rsidRPr="009D4A7C">
          <w:rPr>
            <w:noProof/>
          </w:rPr>
          <w:fldChar w:fldCharType="end"/>
        </w:r>
      </w:hyperlink>
    </w:p>
    <w:p w:rsidR="009D4A7C" w:rsidRPr="009D4A7C" w:rsidRDefault="002C7781">
      <w:pPr>
        <w:pStyle w:val="TOC2"/>
        <w:rPr>
          <w:rFonts w:asciiTheme="minorHAnsi" w:eastAsiaTheme="minorEastAsia" w:hAnsiTheme="minorHAnsi" w:cstheme="minorBidi"/>
          <w:noProof/>
          <w:szCs w:val="22"/>
        </w:rPr>
      </w:pPr>
      <w:hyperlink w:anchor="_Toc127267582" w:history="1">
        <w:r w:rsidR="009D4A7C" w:rsidRPr="009D4A7C">
          <w:rPr>
            <w:rStyle w:val="affffffe"/>
            <w:noProof/>
            <w14:scene3d>
              <w14:camera w14:prst="orthographicFront"/>
              <w14:lightRig w14:rig="threePt" w14:dir="t">
                <w14:rot w14:lat="0" w14:lon="0" w14:rev="0"/>
              </w14:lightRig>
            </w14:scene3d>
          </w:rPr>
          <w:t>10.1</w:t>
        </w:r>
        <w:r w:rsidR="009D4A7C">
          <w:rPr>
            <w:rStyle w:val="affffffe"/>
            <w:noProof/>
            <w14:scene3d>
              <w14:camera w14:prst="orthographicFront"/>
              <w14:lightRig w14:rig="threePt" w14:dir="t">
                <w14:rot w14:lat="0" w14:lon="0" w14:rev="0"/>
              </w14:lightRig>
            </w14:scene3d>
          </w:rPr>
          <w:t xml:space="preserve"> </w:t>
        </w:r>
        <w:r w:rsidR="009D4A7C" w:rsidRPr="009D4A7C">
          <w:rPr>
            <w:rStyle w:val="affffffe"/>
            <w:noProof/>
          </w:rPr>
          <w:t xml:space="preserve"> 测试结论</w:t>
        </w:r>
        <w:r w:rsidR="009D4A7C" w:rsidRPr="009D4A7C">
          <w:rPr>
            <w:noProof/>
          </w:rPr>
          <w:tab/>
        </w:r>
        <w:r w:rsidR="009D4A7C" w:rsidRPr="009D4A7C">
          <w:rPr>
            <w:noProof/>
          </w:rPr>
          <w:fldChar w:fldCharType="begin"/>
        </w:r>
        <w:r w:rsidR="009D4A7C" w:rsidRPr="009D4A7C">
          <w:rPr>
            <w:noProof/>
          </w:rPr>
          <w:instrText xml:space="preserve"> PAGEREF _Toc127267582 \h </w:instrText>
        </w:r>
        <w:r w:rsidR="009D4A7C" w:rsidRPr="009D4A7C">
          <w:rPr>
            <w:noProof/>
          </w:rPr>
        </w:r>
        <w:r w:rsidR="009D4A7C" w:rsidRPr="009D4A7C">
          <w:rPr>
            <w:noProof/>
          </w:rPr>
          <w:fldChar w:fldCharType="separate"/>
        </w:r>
        <w:r w:rsidR="009D4A7C" w:rsidRPr="009D4A7C">
          <w:rPr>
            <w:noProof/>
          </w:rPr>
          <w:t>4</w:t>
        </w:r>
        <w:r w:rsidR="009D4A7C" w:rsidRPr="009D4A7C">
          <w:rPr>
            <w:noProof/>
          </w:rPr>
          <w:fldChar w:fldCharType="end"/>
        </w:r>
      </w:hyperlink>
    </w:p>
    <w:p w:rsidR="009D4A7C" w:rsidRPr="009D4A7C" w:rsidRDefault="002C7781">
      <w:pPr>
        <w:pStyle w:val="TOC2"/>
        <w:rPr>
          <w:rFonts w:asciiTheme="minorHAnsi" w:eastAsiaTheme="minorEastAsia" w:hAnsiTheme="minorHAnsi" w:cstheme="minorBidi"/>
          <w:noProof/>
          <w:szCs w:val="22"/>
        </w:rPr>
      </w:pPr>
      <w:hyperlink w:anchor="_Toc127267583" w:history="1">
        <w:r w:rsidR="009D4A7C" w:rsidRPr="009D4A7C">
          <w:rPr>
            <w:rStyle w:val="affffffe"/>
            <w:noProof/>
            <w14:scene3d>
              <w14:camera w14:prst="orthographicFront"/>
              <w14:lightRig w14:rig="threePt" w14:dir="t">
                <w14:rot w14:lat="0" w14:lon="0" w14:rev="0"/>
              </w14:lightRig>
            </w14:scene3d>
          </w:rPr>
          <w:t>10.2</w:t>
        </w:r>
        <w:r w:rsidR="009D4A7C">
          <w:rPr>
            <w:rStyle w:val="affffffe"/>
            <w:noProof/>
            <w14:scene3d>
              <w14:camera w14:prst="orthographicFront"/>
              <w14:lightRig w14:rig="threePt" w14:dir="t">
                <w14:rot w14:lat="0" w14:lon="0" w14:rev="0"/>
              </w14:lightRig>
            </w14:scene3d>
          </w:rPr>
          <w:t xml:space="preserve"> </w:t>
        </w:r>
        <w:r w:rsidR="009D4A7C" w:rsidRPr="009D4A7C">
          <w:rPr>
            <w:rStyle w:val="affffffe"/>
            <w:noProof/>
          </w:rPr>
          <w:t xml:space="preserve"> 成果物</w:t>
        </w:r>
        <w:r w:rsidR="009D4A7C" w:rsidRPr="009D4A7C">
          <w:rPr>
            <w:noProof/>
          </w:rPr>
          <w:tab/>
        </w:r>
        <w:r w:rsidR="009D4A7C" w:rsidRPr="009D4A7C">
          <w:rPr>
            <w:noProof/>
          </w:rPr>
          <w:fldChar w:fldCharType="begin"/>
        </w:r>
        <w:r w:rsidR="009D4A7C" w:rsidRPr="009D4A7C">
          <w:rPr>
            <w:noProof/>
          </w:rPr>
          <w:instrText xml:space="preserve"> PAGEREF _Toc127267583 \h </w:instrText>
        </w:r>
        <w:r w:rsidR="009D4A7C" w:rsidRPr="009D4A7C">
          <w:rPr>
            <w:noProof/>
          </w:rPr>
        </w:r>
        <w:r w:rsidR="009D4A7C" w:rsidRPr="009D4A7C">
          <w:rPr>
            <w:noProof/>
          </w:rPr>
          <w:fldChar w:fldCharType="separate"/>
        </w:r>
        <w:r w:rsidR="009D4A7C" w:rsidRPr="009D4A7C">
          <w:rPr>
            <w:noProof/>
          </w:rPr>
          <w:t>4</w:t>
        </w:r>
        <w:r w:rsidR="009D4A7C" w:rsidRPr="009D4A7C">
          <w:rPr>
            <w:noProof/>
          </w:rPr>
          <w:fldChar w:fldCharType="end"/>
        </w:r>
      </w:hyperlink>
    </w:p>
    <w:p w:rsidR="009D4A7C" w:rsidRPr="009D4A7C" w:rsidRDefault="002C7781">
      <w:pPr>
        <w:pStyle w:val="TOC1"/>
        <w:tabs>
          <w:tab w:val="right" w:leader="dot" w:pos="9344"/>
        </w:tabs>
        <w:rPr>
          <w:rFonts w:asciiTheme="minorHAnsi" w:eastAsiaTheme="minorEastAsia" w:hAnsiTheme="minorHAnsi" w:cstheme="minorBidi"/>
          <w:noProof/>
          <w:szCs w:val="22"/>
        </w:rPr>
      </w:pPr>
      <w:hyperlink w:anchor="_Toc127267584" w:history="1">
        <w:r w:rsidR="009D4A7C" w:rsidRPr="009D4A7C">
          <w:rPr>
            <w:rStyle w:val="affffffe"/>
            <w:noProof/>
          </w:rPr>
          <w:t>附录A（资料性）</w:t>
        </w:r>
        <w:r w:rsidR="009D4A7C">
          <w:rPr>
            <w:rStyle w:val="affffffe"/>
            <w:noProof/>
          </w:rPr>
          <w:t xml:space="preserve"> </w:t>
        </w:r>
        <w:r w:rsidR="009D4A7C" w:rsidRPr="009D4A7C">
          <w:rPr>
            <w:rStyle w:val="affffffe"/>
            <w:noProof/>
          </w:rPr>
          <w:t xml:space="preserve"> 应用性能测试报告</w:t>
        </w:r>
        <w:r w:rsidR="009D4A7C" w:rsidRPr="009D4A7C">
          <w:rPr>
            <w:noProof/>
          </w:rPr>
          <w:tab/>
        </w:r>
        <w:r w:rsidR="009D4A7C" w:rsidRPr="009D4A7C">
          <w:rPr>
            <w:noProof/>
          </w:rPr>
          <w:fldChar w:fldCharType="begin"/>
        </w:r>
        <w:r w:rsidR="009D4A7C" w:rsidRPr="009D4A7C">
          <w:rPr>
            <w:noProof/>
          </w:rPr>
          <w:instrText xml:space="preserve"> PAGEREF _Toc127267584 \h </w:instrText>
        </w:r>
        <w:r w:rsidR="009D4A7C" w:rsidRPr="009D4A7C">
          <w:rPr>
            <w:noProof/>
          </w:rPr>
        </w:r>
        <w:r w:rsidR="009D4A7C" w:rsidRPr="009D4A7C">
          <w:rPr>
            <w:noProof/>
          </w:rPr>
          <w:fldChar w:fldCharType="separate"/>
        </w:r>
        <w:r w:rsidR="009D4A7C" w:rsidRPr="009D4A7C">
          <w:rPr>
            <w:noProof/>
          </w:rPr>
          <w:t>5</w:t>
        </w:r>
        <w:r w:rsidR="009D4A7C" w:rsidRPr="009D4A7C">
          <w:rPr>
            <w:noProof/>
          </w:rPr>
          <w:fldChar w:fldCharType="end"/>
        </w:r>
      </w:hyperlink>
    </w:p>
    <w:p w:rsidR="009D4A7C" w:rsidRPr="009D4A7C" w:rsidRDefault="009D4A7C" w:rsidP="009D4A7C">
      <w:pPr>
        <w:pStyle w:val="affffff2"/>
        <w:spacing w:after="360"/>
        <w:sectPr w:rsidR="009D4A7C" w:rsidRPr="009D4A7C" w:rsidSect="001A4057">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linePitch="312"/>
        </w:sectPr>
      </w:pPr>
      <w:r w:rsidRPr="009D4A7C">
        <w:fldChar w:fldCharType="end"/>
      </w:r>
    </w:p>
    <w:p w:rsidR="00AE7F84" w:rsidRDefault="00AE7F84" w:rsidP="00AE7F84">
      <w:pPr>
        <w:pStyle w:val="a6"/>
        <w:spacing w:before="900" w:after="360"/>
      </w:pPr>
      <w:bookmarkStart w:id="24" w:name="_Toc127267563"/>
      <w:bookmarkStart w:id="25" w:name="BookMark2"/>
      <w:bookmarkEnd w:id="22"/>
      <w:r w:rsidRPr="00AE7F84">
        <w:rPr>
          <w:spacing w:val="320"/>
        </w:rPr>
        <w:lastRenderedPageBreak/>
        <w:t>前</w:t>
      </w:r>
      <w:r>
        <w:t>言</w:t>
      </w:r>
      <w:bookmarkEnd w:id="23"/>
      <w:bookmarkEnd w:id="24"/>
    </w:p>
    <w:p w:rsidR="00AE7F84" w:rsidRDefault="00AE7F84" w:rsidP="00AE7F84">
      <w:pPr>
        <w:pStyle w:val="affffb"/>
        <w:ind w:firstLine="420"/>
      </w:pPr>
      <w:r>
        <w:rPr>
          <w:rFonts w:hint="eastAsia"/>
        </w:rPr>
        <w:t>本文件按照GB/T 1.1—2020《标准化工作导则  第1部分：标准化文件的结构和起草规则》的规定起草。</w:t>
      </w:r>
    </w:p>
    <w:p w:rsidR="00AE7F84" w:rsidRDefault="00AE7F84" w:rsidP="00AE7F84">
      <w:pPr>
        <w:pStyle w:val="affffb"/>
        <w:ind w:firstLine="420"/>
      </w:pPr>
      <w:r>
        <w:rPr>
          <w:rFonts w:hint="eastAsia"/>
        </w:rPr>
        <w:t>本文件由大连软件行业协会提出并归口。</w:t>
      </w:r>
    </w:p>
    <w:p w:rsidR="00AE7F84" w:rsidRDefault="00AE7F84" w:rsidP="00AE7F84">
      <w:pPr>
        <w:pStyle w:val="affffb"/>
        <w:ind w:firstLine="420"/>
      </w:pPr>
      <w:r>
        <w:rPr>
          <w:rFonts w:hint="eastAsia"/>
        </w:rPr>
        <w:t>本文件起草单位：大连高德瑞信科技有限公司、大连市甘井子区民营经济创新发展商会、大连云智信科技发展有限公司</w:t>
      </w:r>
      <w:r w:rsidR="009D4A7C">
        <w:rPr>
          <w:rFonts w:hint="eastAsia"/>
        </w:rPr>
        <w:t>。</w:t>
      </w:r>
    </w:p>
    <w:p w:rsidR="00AE7F84" w:rsidRPr="00AE7F84" w:rsidRDefault="00AE7F84" w:rsidP="00AE7F84">
      <w:pPr>
        <w:pStyle w:val="affffb"/>
        <w:ind w:firstLine="420"/>
        <w:sectPr w:rsidR="00AE7F84" w:rsidRPr="00AE7F84" w:rsidSect="001A4057">
          <w:headerReference w:type="even" r:id="rId20"/>
          <w:headerReference w:type="default" r:id="rId21"/>
          <w:footerReference w:type="even" r:id="rId22"/>
          <w:footerReference w:type="default" r:id="rId23"/>
          <w:pgSz w:w="11906" w:h="16838" w:code="9"/>
          <w:pgMar w:top="1928" w:right="1134" w:bottom="1134" w:left="1134" w:header="1418" w:footer="1134" w:gutter="284"/>
          <w:pgNumType w:fmt="upperRoman"/>
          <w:cols w:space="425"/>
          <w:formProt w:val="0"/>
          <w:docGrid w:linePitch="312"/>
        </w:sectPr>
      </w:pPr>
      <w:r>
        <w:rPr>
          <w:rFonts w:hint="eastAsia"/>
        </w:rPr>
        <w:t>本文件主要起草人：陈仕灼、李承龙、周鑫易</w:t>
      </w:r>
      <w:r w:rsidR="009D4A7C">
        <w:rPr>
          <w:rFonts w:hint="eastAsia"/>
        </w:rPr>
        <w:t>。</w:t>
      </w:r>
    </w:p>
    <w:p w:rsidR="00894836" w:rsidRPr="00145D9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91B638A6D7A48F68ABDC075F74A6621"/>
        </w:placeholder>
      </w:sdtPr>
      <w:sdtEndPr/>
      <w:sdtContent>
        <w:bookmarkStart w:id="27" w:name="NEW_STAND_NAME" w:displacedByCustomXml="prev"/>
        <w:p w:rsidR="00F26B7E" w:rsidRPr="00F26B7E" w:rsidRDefault="00AE7F84" w:rsidP="009D4A7C">
          <w:pPr>
            <w:pStyle w:val="afffffffff8"/>
            <w:spacing w:beforeLines="1" w:before="2" w:afterLines="220" w:after="528"/>
          </w:pPr>
          <w:r>
            <w:rPr>
              <w:rFonts w:hint="eastAsia"/>
            </w:rPr>
            <w:t>软件应用性能测试规范</w:t>
          </w:r>
        </w:p>
      </w:sdtContent>
    </w:sdt>
    <w:bookmarkEnd w:id="27" w:displacedByCustomXml="prev"/>
    <w:p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27267442"/>
      <w:bookmarkStart w:id="38" w:name="_Toc127267564"/>
      <w:r>
        <w:rPr>
          <w:rFonts w:hint="eastAsia"/>
        </w:rPr>
        <w:t>范围</w:t>
      </w:r>
      <w:bookmarkEnd w:id="28"/>
      <w:bookmarkEnd w:id="29"/>
      <w:bookmarkEnd w:id="30"/>
      <w:bookmarkEnd w:id="31"/>
      <w:bookmarkEnd w:id="32"/>
      <w:bookmarkEnd w:id="33"/>
      <w:bookmarkEnd w:id="34"/>
      <w:bookmarkEnd w:id="35"/>
      <w:bookmarkEnd w:id="36"/>
      <w:bookmarkEnd w:id="37"/>
      <w:bookmarkEnd w:id="38"/>
    </w:p>
    <w:p w:rsidR="00AE7F84" w:rsidRDefault="00AE7F84" w:rsidP="00AE7F84">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本文件规定了企业软件应用性能测试过程、方法和指标。</w:t>
      </w:r>
    </w:p>
    <w:p w:rsidR="008B0C9C" w:rsidRDefault="00AE7F84" w:rsidP="00AE7F84">
      <w:pPr>
        <w:pStyle w:val="affffb"/>
        <w:ind w:firstLine="420"/>
      </w:pPr>
      <w:r>
        <w:rPr>
          <w:rFonts w:hint="eastAsia"/>
        </w:rPr>
        <w:t>本文件适用于企业软件产品在应用性能方面的评估和性能验收活动。</w:t>
      </w:r>
    </w:p>
    <w:p w:rsidR="00E2552F" w:rsidRDefault="00E2552F" w:rsidP="00A77CCB">
      <w:pPr>
        <w:pStyle w:val="affc"/>
        <w:spacing w:before="240" w:after="240"/>
      </w:pPr>
      <w:bookmarkStart w:id="44" w:name="_Toc26718931"/>
      <w:bookmarkStart w:id="45" w:name="_Toc26986531"/>
      <w:bookmarkStart w:id="46" w:name="_Toc26986772"/>
      <w:bookmarkStart w:id="47" w:name="_Toc97192965"/>
      <w:bookmarkStart w:id="48" w:name="_Toc127267443"/>
      <w:bookmarkStart w:id="49" w:name="_Toc127267565"/>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2903FA0151C8479A9D889794F358964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AE7F84" w:rsidP="00F65893">
      <w:pPr>
        <w:pStyle w:val="affffb"/>
        <w:ind w:firstLine="420"/>
      </w:pPr>
      <w:r w:rsidRPr="00AE7F84">
        <w:rPr>
          <w:rFonts w:hint="eastAsia"/>
        </w:rPr>
        <w:t>GB/T 38634.1-2020 系统与软件工程 软件测试 定义</w:t>
      </w:r>
    </w:p>
    <w:p w:rsidR="00B265BC" w:rsidRPr="00E030F9" w:rsidRDefault="00FD59EB" w:rsidP="00FD59EB">
      <w:pPr>
        <w:pStyle w:val="affc"/>
        <w:spacing w:before="240" w:after="240"/>
      </w:pPr>
      <w:bookmarkStart w:id="50" w:name="_Toc97192966"/>
      <w:bookmarkStart w:id="51" w:name="_Toc127267444"/>
      <w:bookmarkStart w:id="52" w:name="_Toc127267566"/>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D18BFA5868CC4C1695B96D4B63C0F7D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AE7F84" w:rsidP="00BA263B">
          <w:pPr>
            <w:pStyle w:val="affffb"/>
            <w:ind w:firstLine="420"/>
          </w:pPr>
          <w:r w:rsidRPr="00AE7F84">
            <w:t>GB/T 38634.1界定的以及下列术语和定义适用于本文件。</w:t>
          </w:r>
        </w:p>
      </w:sdtContent>
    </w:sdt>
    <w:p w:rsidR="00AE7F84" w:rsidRPr="00AE7F84" w:rsidRDefault="00AE7F84" w:rsidP="00AE7F84">
      <w:pPr>
        <w:pStyle w:val="afffffffffff5"/>
        <w:ind w:left="420" w:hangingChars="200" w:hanging="420"/>
        <w:rPr>
          <w:rFonts w:ascii="黑体" w:eastAsia="黑体" w:hAnsi="黑体"/>
        </w:rPr>
      </w:pPr>
      <w:r w:rsidRPr="00AE7F84">
        <w:rPr>
          <w:rFonts w:ascii="黑体" w:eastAsia="黑体" w:hAnsi="黑体"/>
        </w:rPr>
        <w:br/>
      </w:r>
      <w:r w:rsidRPr="00AE7F84">
        <w:rPr>
          <w:rFonts w:ascii="黑体" w:eastAsia="黑体" w:hAnsi="黑体" w:hint="eastAsia"/>
        </w:rPr>
        <w:t>压力测试 pressure test</w:t>
      </w:r>
    </w:p>
    <w:p w:rsidR="00AE7F84" w:rsidRDefault="00AE7F84" w:rsidP="00AE7F84">
      <w:pPr>
        <w:pStyle w:val="affffb"/>
        <w:ind w:firstLine="420"/>
      </w:pPr>
      <w:r>
        <w:rPr>
          <w:rFonts w:hint="eastAsia"/>
        </w:rPr>
        <w:t>用于评估系统与软件在高于预期或指定容量负载需求,或低于最少需求资源的条件下的性能表现。</w:t>
      </w:r>
    </w:p>
    <w:p w:rsidR="00AE7F84" w:rsidRDefault="00AE7F84" w:rsidP="00AE7F84">
      <w:pPr>
        <w:pStyle w:val="afff2"/>
      </w:pPr>
      <w:r>
        <w:rPr>
          <w:rFonts w:hint="eastAsia"/>
        </w:rPr>
        <w:t>GB/T 38634.1-2020 系统与软件工程 软件测试 定义</w:t>
      </w:r>
    </w:p>
    <w:p w:rsidR="00AE7F84" w:rsidRPr="00AE7F84" w:rsidRDefault="00AE7F84" w:rsidP="00AE7F84">
      <w:pPr>
        <w:pStyle w:val="afffffffffff5"/>
        <w:ind w:left="420" w:hangingChars="200" w:hanging="420"/>
        <w:rPr>
          <w:rFonts w:ascii="黑体" w:eastAsia="黑体" w:hAnsi="黑体"/>
        </w:rPr>
      </w:pPr>
      <w:r w:rsidRPr="00AE7F84">
        <w:rPr>
          <w:rFonts w:ascii="黑体" w:eastAsia="黑体" w:hAnsi="黑体"/>
        </w:rPr>
        <w:br/>
      </w:r>
      <w:r w:rsidRPr="00AE7F84">
        <w:rPr>
          <w:rFonts w:ascii="黑体" w:eastAsia="黑体" w:hAnsi="黑体" w:hint="eastAsia"/>
        </w:rPr>
        <w:t>请求响应时间 request response time</w:t>
      </w:r>
    </w:p>
    <w:p w:rsidR="00AE7F84" w:rsidRDefault="00AE7F84" w:rsidP="00AE7F84">
      <w:pPr>
        <w:pStyle w:val="affffb"/>
        <w:ind w:firstLine="420"/>
      </w:pPr>
      <w:r>
        <w:rPr>
          <w:rFonts w:hint="eastAsia"/>
        </w:rPr>
        <w:t>从客户端发起的一个请求开始，到客户端接收到从服务器端返回的响应结束，这个过程所耗费的时间。</w:t>
      </w:r>
    </w:p>
    <w:p w:rsidR="00AE7F84" w:rsidRPr="00AE7F84" w:rsidRDefault="00AE7F84" w:rsidP="00AE7F84">
      <w:pPr>
        <w:pStyle w:val="afffffffffff5"/>
        <w:ind w:left="420" w:hangingChars="200" w:hanging="420"/>
        <w:rPr>
          <w:rFonts w:ascii="黑体" w:eastAsia="黑体" w:hAnsi="黑体"/>
        </w:rPr>
      </w:pPr>
      <w:r w:rsidRPr="00AE7F84">
        <w:rPr>
          <w:rFonts w:ascii="黑体" w:eastAsia="黑体" w:hAnsi="黑体"/>
        </w:rPr>
        <w:br/>
      </w:r>
      <w:r w:rsidRPr="00AE7F84">
        <w:rPr>
          <w:rFonts w:ascii="黑体" w:eastAsia="黑体" w:hAnsi="黑体" w:hint="eastAsia"/>
        </w:rPr>
        <w:t>测试用例 test case</w:t>
      </w:r>
    </w:p>
    <w:p w:rsidR="00AE7F84" w:rsidRDefault="00AE7F84" w:rsidP="00AE7F84">
      <w:pPr>
        <w:pStyle w:val="affffb"/>
        <w:ind w:firstLine="420"/>
      </w:pPr>
      <w:r>
        <w:rPr>
          <w:rFonts w:hint="eastAsia"/>
        </w:rPr>
        <w:t>为特定的目的而设计的一组测试输入、执行条件和预期结果的文档。用例需要根据系统真实架构，业务功能设计。</w:t>
      </w:r>
    </w:p>
    <w:p w:rsidR="00AE7F84" w:rsidRPr="00AE7F84" w:rsidRDefault="00AE7F84" w:rsidP="00AE7F84">
      <w:pPr>
        <w:pStyle w:val="afffffffffff5"/>
        <w:ind w:left="420" w:hangingChars="200" w:hanging="420"/>
        <w:rPr>
          <w:rFonts w:ascii="黑体" w:eastAsia="黑体" w:hAnsi="黑体"/>
        </w:rPr>
      </w:pPr>
      <w:r w:rsidRPr="00AE7F84">
        <w:rPr>
          <w:rFonts w:ascii="黑体" w:eastAsia="黑体" w:hAnsi="黑体"/>
        </w:rPr>
        <w:br/>
      </w:r>
      <w:r w:rsidRPr="00AE7F84">
        <w:rPr>
          <w:rFonts w:ascii="黑体" w:eastAsia="黑体" w:hAnsi="黑体" w:hint="eastAsia"/>
        </w:rPr>
        <w:t>并发用户 concurrent user</w:t>
      </w:r>
    </w:p>
    <w:p w:rsidR="00AE7F84" w:rsidRDefault="00AE7F84" w:rsidP="00AE7F84">
      <w:pPr>
        <w:pStyle w:val="affffb"/>
        <w:ind w:firstLine="420"/>
      </w:pPr>
      <w:r>
        <w:rPr>
          <w:rFonts w:hint="eastAsia"/>
        </w:rPr>
        <w:t>在某一时间点，被测目标系统同时进行交互的客户端用户的数量。</w:t>
      </w:r>
    </w:p>
    <w:p w:rsidR="00AE7F84" w:rsidRDefault="00AE7F84" w:rsidP="00AE7F84">
      <w:pPr>
        <w:pStyle w:val="affc"/>
        <w:spacing w:before="240" w:after="240"/>
      </w:pPr>
      <w:bookmarkStart w:id="54" w:name="_Toc27592"/>
      <w:bookmarkStart w:id="55" w:name="_Toc126152547"/>
      <w:bookmarkStart w:id="56" w:name="_Toc126151702"/>
      <w:bookmarkStart w:id="57" w:name="_Toc126829853"/>
      <w:bookmarkStart w:id="58" w:name="_Toc127267445"/>
      <w:bookmarkStart w:id="59" w:name="_Toc127267567"/>
      <w:r>
        <w:t>缩略语</w:t>
      </w:r>
      <w:bookmarkEnd w:id="54"/>
      <w:bookmarkEnd w:id="55"/>
      <w:bookmarkEnd w:id="56"/>
      <w:bookmarkEnd w:id="57"/>
      <w:bookmarkEnd w:id="58"/>
      <w:bookmarkEnd w:id="59"/>
    </w:p>
    <w:p w:rsidR="00AE7F84" w:rsidRDefault="00AE7F84" w:rsidP="00AE7F84">
      <w:pPr>
        <w:pStyle w:val="affffb"/>
        <w:ind w:firstLine="420"/>
      </w:pPr>
      <w:r>
        <w:rPr>
          <w:rFonts w:hint="eastAsia"/>
        </w:rPr>
        <w:t>下列缩略语适用于本文件。</w:t>
      </w:r>
    </w:p>
    <w:p w:rsidR="00AE7F84" w:rsidRDefault="00AE7F84" w:rsidP="00AE7F84">
      <w:pPr>
        <w:pStyle w:val="affffb"/>
        <w:ind w:firstLine="420"/>
      </w:pPr>
      <w:r>
        <w:rPr>
          <w:rFonts w:hint="eastAsia"/>
        </w:rPr>
        <w:t>CPU：中央处理器(central processing unit)</w:t>
      </w:r>
    </w:p>
    <w:p w:rsidR="00AE7F84" w:rsidRDefault="00AE7F84" w:rsidP="00AE7F84">
      <w:pPr>
        <w:pStyle w:val="affffb"/>
        <w:ind w:firstLine="420"/>
      </w:pPr>
      <w:r>
        <w:rPr>
          <w:rFonts w:hint="eastAsia"/>
        </w:rPr>
        <w:t>I/O：输入/输出（I</w:t>
      </w:r>
      <w:r>
        <w:t>nput/Output</w:t>
      </w:r>
      <w:r>
        <w:rPr>
          <w:rFonts w:hint="eastAsia"/>
        </w:rPr>
        <w:t>）</w:t>
      </w:r>
    </w:p>
    <w:p w:rsidR="00AE7F84" w:rsidRDefault="00AE7F84" w:rsidP="00AE7F84">
      <w:pPr>
        <w:pStyle w:val="affffb"/>
        <w:ind w:firstLine="420"/>
      </w:pPr>
      <w:r>
        <w:rPr>
          <w:rFonts w:hint="eastAsia"/>
        </w:rPr>
        <w:t>JVM：Java虚拟机（Java Virtual Machine）</w:t>
      </w:r>
    </w:p>
    <w:p w:rsidR="00AE7F84" w:rsidRDefault="00AE7F84" w:rsidP="00AE7F84">
      <w:pPr>
        <w:pStyle w:val="affffb"/>
        <w:ind w:firstLine="420"/>
      </w:pPr>
      <w:r>
        <w:rPr>
          <w:rFonts w:hint="eastAsia"/>
        </w:rPr>
        <w:t>DB：数据库（data base）</w:t>
      </w:r>
    </w:p>
    <w:p w:rsidR="00AE7F84" w:rsidRDefault="00AE7F84" w:rsidP="00AE7F84">
      <w:pPr>
        <w:pStyle w:val="affffb"/>
        <w:ind w:firstLine="420"/>
      </w:pPr>
      <w:r>
        <w:rPr>
          <w:rFonts w:hint="eastAsia"/>
        </w:rPr>
        <w:t>JDBC：Java数据库连接（Java Database Connectivity）</w:t>
      </w:r>
    </w:p>
    <w:p w:rsidR="00AE7F84" w:rsidRDefault="00AE7F84" w:rsidP="00AE7F84">
      <w:pPr>
        <w:pStyle w:val="affffb"/>
        <w:ind w:firstLine="420"/>
      </w:pPr>
      <w:r>
        <w:rPr>
          <w:rFonts w:hint="eastAsia"/>
        </w:rPr>
        <w:t>RS：数据库结果集（Result Set）</w:t>
      </w:r>
    </w:p>
    <w:p w:rsidR="00AE7F84" w:rsidRDefault="00AE7F84" w:rsidP="00AE7F84">
      <w:pPr>
        <w:pStyle w:val="affffb"/>
        <w:ind w:firstLine="420"/>
      </w:pPr>
      <w:r>
        <w:rPr>
          <w:rFonts w:hint="eastAsia"/>
        </w:rPr>
        <w:t>JSP：java服务器页面（Java Server Pages）</w:t>
      </w:r>
    </w:p>
    <w:p w:rsidR="00AE7F84" w:rsidRDefault="00AE7F84" w:rsidP="00AE7F84">
      <w:pPr>
        <w:pStyle w:val="affc"/>
        <w:spacing w:before="240" w:after="240"/>
      </w:pPr>
      <w:bookmarkStart w:id="60" w:name="_Toc126152548"/>
      <w:bookmarkStart w:id="61" w:name="_Toc19442"/>
      <w:bookmarkStart w:id="62" w:name="_Toc126151703"/>
      <w:bookmarkStart w:id="63" w:name="_Toc126829854"/>
      <w:bookmarkStart w:id="64" w:name="_Toc127267446"/>
      <w:bookmarkStart w:id="65" w:name="_Toc127267568"/>
      <w:r>
        <w:rPr>
          <w:rFonts w:hint="eastAsia"/>
        </w:rPr>
        <w:t>测试</w:t>
      </w:r>
      <w:r>
        <w:t>原则</w:t>
      </w:r>
      <w:bookmarkEnd w:id="60"/>
      <w:bookmarkEnd w:id="61"/>
      <w:bookmarkEnd w:id="62"/>
      <w:bookmarkEnd w:id="63"/>
      <w:bookmarkEnd w:id="64"/>
      <w:bookmarkEnd w:id="65"/>
    </w:p>
    <w:p w:rsidR="00AE7F84" w:rsidRDefault="00AE7F84" w:rsidP="00AE7F84">
      <w:pPr>
        <w:pStyle w:val="affffb"/>
        <w:ind w:firstLine="420"/>
      </w:pPr>
      <w:r>
        <w:t>企业</w:t>
      </w:r>
      <w:r>
        <w:rPr>
          <w:rFonts w:hint="eastAsia"/>
        </w:rPr>
        <w:t>软件</w:t>
      </w:r>
      <w:r>
        <w:t>应用性能</w:t>
      </w:r>
      <w:r>
        <w:rPr>
          <w:rFonts w:hint="eastAsia"/>
        </w:rPr>
        <w:t>测试</w:t>
      </w:r>
      <w:r>
        <w:t>采取自愿原则。</w:t>
      </w:r>
    </w:p>
    <w:p w:rsidR="00AE7F84" w:rsidRDefault="00AE7F84" w:rsidP="00AE7F84">
      <w:pPr>
        <w:pStyle w:val="affc"/>
        <w:spacing w:before="240" w:after="240"/>
      </w:pPr>
      <w:bookmarkStart w:id="66" w:name="_Toc30726"/>
      <w:bookmarkStart w:id="67" w:name="_Toc126151704"/>
      <w:bookmarkStart w:id="68" w:name="_Toc20230"/>
      <w:bookmarkStart w:id="69" w:name="_Toc126829855"/>
      <w:bookmarkStart w:id="70" w:name="_Toc126152549"/>
      <w:bookmarkStart w:id="71" w:name="_Toc127267447"/>
      <w:bookmarkStart w:id="72" w:name="_Toc127267569"/>
      <w:r>
        <w:rPr>
          <w:rFonts w:hint="eastAsia"/>
        </w:rPr>
        <w:t>测试</w:t>
      </w:r>
      <w:bookmarkEnd w:id="66"/>
      <w:r>
        <w:rPr>
          <w:rFonts w:hint="eastAsia"/>
        </w:rPr>
        <w:t>总体要求</w:t>
      </w:r>
      <w:bookmarkEnd w:id="67"/>
      <w:bookmarkEnd w:id="68"/>
      <w:bookmarkEnd w:id="69"/>
      <w:bookmarkEnd w:id="70"/>
      <w:bookmarkEnd w:id="71"/>
      <w:bookmarkEnd w:id="72"/>
    </w:p>
    <w:p w:rsidR="00AE7F84" w:rsidRDefault="00AE7F84" w:rsidP="00AE7F84">
      <w:pPr>
        <w:pStyle w:val="affffb"/>
        <w:ind w:firstLine="420"/>
      </w:pPr>
      <w:r>
        <w:rPr>
          <w:rFonts w:hint="eastAsia"/>
        </w:rPr>
        <w:lastRenderedPageBreak/>
        <w:t>按照测试需求制定压力测试和功能测试的用例，在实际场景条件下执行测试用例，分析判断是否存在应用性能瓶颈或异常，最终得出性能结果来评估系统的性能指标是否满足既定值。结合软件应用系统产品特性，最终指标须体现“应用性能瓶颈”，“应用性能容量”，“应用性能稳定性”，“应用性能异常”四方面的信息。</w:t>
      </w:r>
    </w:p>
    <w:p w:rsidR="00AE7F84" w:rsidRDefault="00AE7F84" w:rsidP="00AE7F84">
      <w:pPr>
        <w:pStyle w:val="affc"/>
        <w:spacing w:before="240" w:after="240"/>
      </w:pPr>
      <w:bookmarkStart w:id="73" w:name="_Toc126151705"/>
      <w:bookmarkStart w:id="74" w:name="_Toc126152550"/>
      <w:bookmarkStart w:id="75" w:name="_Toc32388"/>
      <w:bookmarkStart w:id="76" w:name="_Toc126829856"/>
      <w:bookmarkStart w:id="77" w:name="_Toc127267448"/>
      <w:bookmarkStart w:id="78" w:name="_Toc127267570"/>
      <w:bookmarkStart w:id="79" w:name="_Toc14669"/>
      <w:r>
        <w:rPr>
          <w:rFonts w:hint="eastAsia"/>
        </w:rPr>
        <w:t>测试过程</w:t>
      </w:r>
      <w:bookmarkEnd w:id="73"/>
      <w:bookmarkEnd w:id="74"/>
      <w:bookmarkEnd w:id="75"/>
      <w:bookmarkEnd w:id="76"/>
      <w:bookmarkEnd w:id="77"/>
      <w:bookmarkEnd w:id="78"/>
    </w:p>
    <w:p w:rsidR="00AE7F84" w:rsidRDefault="00AE7F84" w:rsidP="00AE7F84">
      <w:pPr>
        <w:pStyle w:val="affffb"/>
        <w:ind w:firstLine="420"/>
      </w:pPr>
      <w:r>
        <w:t>应用性能测试的过程包括：</w:t>
      </w:r>
    </w:p>
    <w:p w:rsidR="00AE7F84" w:rsidRDefault="00AE7F84" w:rsidP="00AE7F84">
      <w:pPr>
        <w:pStyle w:val="af5"/>
        <w:tabs>
          <w:tab w:val="left" w:pos="851"/>
        </w:tabs>
      </w:pPr>
      <w:r>
        <w:rPr>
          <w:rFonts w:hint="eastAsia"/>
        </w:rPr>
        <w:t>测试前置：</w:t>
      </w:r>
    </w:p>
    <w:p w:rsidR="00AE7F84" w:rsidRDefault="00AE7F84" w:rsidP="00AE7F84">
      <w:pPr>
        <w:pStyle w:val="af5"/>
        <w:numPr>
          <w:ilvl w:val="0"/>
          <w:numId w:val="32"/>
        </w:numPr>
        <w:tabs>
          <w:tab w:val="left" w:pos="851"/>
        </w:tabs>
      </w:pPr>
      <w:r>
        <w:rPr>
          <w:rFonts w:hint="eastAsia"/>
        </w:rPr>
        <w:t>测试需求分析与设计；</w:t>
      </w:r>
    </w:p>
    <w:p w:rsidR="00AE7F84" w:rsidRDefault="00AE7F84" w:rsidP="00AE7F84">
      <w:pPr>
        <w:pStyle w:val="af5"/>
        <w:numPr>
          <w:ilvl w:val="0"/>
          <w:numId w:val="32"/>
        </w:numPr>
        <w:tabs>
          <w:tab w:val="left" w:pos="851"/>
        </w:tabs>
      </w:pPr>
      <w:r>
        <w:rPr>
          <w:rFonts w:hint="eastAsia"/>
        </w:rPr>
        <w:t>压力测试用例制作，根据应用系统性能需求提供测试数据和测试要求；</w:t>
      </w:r>
    </w:p>
    <w:p w:rsidR="00AE7F84" w:rsidRDefault="00AE7F84" w:rsidP="00AE7F84">
      <w:pPr>
        <w:pStyle w:val="af5"/>
        <w:numPr>
          <w:ilvl w:val="0"/>
          <w:numId w:val="32"/>
        </w:numPr>
        <w:tabs>
          <w:tab w:val="left" w:pos="851"/>
        </w:tabs>
      </w:pPr>
      <w:r>
        <w:rPr>
          <w:rFonts w:hint="eastAsia"/>
        </w:rPr>
        <w:t>功能测试用例制作，提取应用系统边界场景；</w:t>
      </w:r>
    </w:p>
    <w:p w:rsidR="00AE7F84" w:rsidRDefault="00AE7F84" w:rsidP="00AE7F84">
      <w:pPr>
        <w:pStyle w:val="af5"/>
        <w:numPr>
          <w:ilvl w:val="0"/>
          <w:numId w:val="32"/>
        </w:numPr>
        <w:tabs>
          <w:tab w:val="left" w:pos="851"/>
        </w:tabs>
      </w:pPr>
      <w:r>
        <w:rPr>
          <w:rFonts w:hint="eastAsia"/>
        </w:rPr>
        <w:t>测试环境搭建；</w:t>
      </w:r>
    </w:p>
    <w:p w:rsidR="00AE7F84" w:rsidRDefault="00AE7F84" w:rsidP="00AE7F84">
      <w:pPr>
        <w:pStyle w:val="af5"/>
        <w:tabs>
          <w:tab w:val="left" w:pos="851"/>
        </w:tabs>
      </w:pPr>
      <w:r>
        <w:rPr>
          <w:rFonts w:hint="eastAsia"/>
        </w:rPr>
        <w:t>测试执行：</w:t>
      </w:r>
    </w:p>
    <w:p w:rsidR="00AE7F84" w:rsidRDefault="00AE7F84" w:rsidP="00AE7F84">
      <w:pPr>
        <w:pStyle w:val="af5"/>
        <w:numPr>
          <w:ilvl w:val="0"/>
          <w:numId w:val="33"/>
        </w:numPr>
        <w:tabs>
          <w:tab w:val="left" w:pos="851"/>
        </w:tabs>
      </w:pPr>
      <w:r>
        <w:rPr>
          <w:rFonts w:hint="eastAsia"/>
        </w:rPr>
        <w:t>执行瓶颈测试用例，记录测试过程；</w:t>
      </w:r>
    </w:p>
    <w:p w:rsidR="00AE7F84" w:rsidRDefault="00AE7F84" w:rsidP="00AE7F84">
      <w:pPr>
        <w:pStyle w:val="af5"/>
        <w:numPr>
          <w:ilvl w:val="0"/>
          <w:numId w:val="33"/>
        </w:numPr>
        <w:tabs>
          <w:tab w:val="left" w:pos="851"/>
        </w:tabs>
      </w:pPr>
      <w:r>
        <w:rPr>
          <w:rFonts w:hint="eastAsia"/>
        </w:rPr>
        <w:t>执行容量测试用例，记录测试过程；</w:t>
      </w:r>
    </w:p>
    <w:p w:rsidR="00AE7F84" w:rsidRDefault="00AE7F84" w:rsidP="00AE7F84">
      <w:pPr>
        <w:pStyle w:val="af5"/>
        <w:numPr>
          <w:ilvl w:val="0"/>
          <w:numId w:val="33"/>
        </w:numPr>
        <w:tabs>
          <w:tab w:val="left" w:pos="851"/>
        </w:tabs>
      </w:pPr>
      <w:r>
        <w:rPr>
          <w:rFonts w:hint="eastAsia"/>
        </w:rPr>
        <w:t>执行稳定性测试用例，记录测试过程；</w:t>
      </w:r>
    </w:p>
    <w:p w:rsidR="00AE7F84" w:rsidRDefault="00AE7F84" w:rsidP="00AE7F84">
      <w:pPr>
        <w:pStyle w:val="af5"/>
        <w:numPr>
          <w:ilvl w:val="0"/>
          <w:numId w:val="33"/>
        </w:numPr>
        <w:tabs>
          <w:tab w:val="left" w:pos="851"/>
        </w:tabs>
      </w:pPr>
      <w:r>
        <w:rPr>
          <w:rFonts w:hint="eastAsia"/>
        </w:rPr>
        <w:t>执行异常测试用例，记录测试过程；</w:t>
      </w:r>
    </w:p>
    <w:p w:rsidR="00AE7F84" w:rsidRDefault="00AE7F84" w:rsidP="00AE7F84">
      <w:pPr>
        <w:pStyle w:val="af5"/>
        <w:tabs>
          <w:tab w:val="left" w:pos="851"/>
        </w:tabs>
      </w:pPr>
      <w:r>
        <w:rPr>
          <w:rFonts w:hint="eastAsia"/>
        </w:rPr>
        <w:t>测试结果：分析测试结果，编写测试报告。</w:t>
      </w:r>
    </w:p>
    <w:p w:rsidR="00AE7F84" w:rsidRDefault="00AE7F84" w:rsidP="00AE7F84">
      <w:pPr>
        <w:pStyle w:val="affc"/>
        <w:spacing w:before="240" w:after="240"/>
      </w:pPr>
      <w:bookmarkStart w:id="80" w:name="_Toc126152551"/>
      <w:bookmarkStart w:id="81" w:name="_Toc126829857"/>
      <w:bookmarkStart w:id="82" w:name="_Toc126151706"/>
      <w:bookmarkStart w:id="83" w:name="_Toc7051"/>
      <w:bookmarkStart w:id="84" w:name="_Toc127267449"/>
      <w:bookmarkStart w:id="85" w:name="_Toc127267571"/>
      <w:r>
        <w:rPr>
          <w:rFonts w:hint="eastAsia"/>
        </w:rPr>
        <w:t>测试前置</w:t>
      </w:r>
      <w:bookmarkEnd w:id="79"/>
      <w:bookmarkEnd w:id="80"/>
      <w:bookmarkEnd w:id="81"/>
      <w:bookmarkEnd w:id="82"/>
      <w:bookmarkEnd w:id="83"/>
      <w:bookmarkEnd w:id="84"/>
      <w:bookmarkEnd w:id="85"/>
    </w:p>
    <w:p w:rsidR="00AE7F84" w:rsidRDefault="00AE7F84" w:rsidP="00AE7F84">
      <w:pPr>
        <w:pStyle w:val="affd"/>
        <w:spacing w:before="120" w:after="120"/>
      </w:pPr>
      <w:bookmarkStart w:id="86" w:name="_Toc126829858"/>
      <w:bookmarkStart w:id="87" w:name="_Toc126152552"/>
      <w:bookmarkStart w:id="88" w:name="_Toc221"/>
      <w:bookmarkStart w:id="89" w:name="_Toc126151707"/>
      <w:bookmarkStart w:id="90" w:name="_Toc127267450"/>
      <w:bookmarkStart w:id="91" w:name="_Toc127267572"/>
      <w:r>
        <w:rPr>
          <w:rFonts w:hint="eastAsia"/>
        </w:rPr>
        <w:t>测试需求分析与设计</w:t>
      </w:r>
      <w:bookmarkEnd w:id="86"/>
      <w:bookmarkEnd w:id="87"/>
      <w:bookmarkEnd w:id="88"/>
      <w:bookmarkEnd w:id="89"/>
      <w:bookmarkEnd w:id="90"/>
      <w:bookmarkEnd w:id="91"/>
    </w:p>
    <w:p w:rsidR="00AE7F84" w:rsidRDefault="00AE7F84" w:rsidP="00AE7F84">
      <w:pPr>
        <w:pStyle w:val="affffb"/>
        <w:ind w:firstLine="420"/>
      </w:pPr>
      <w:r>
        <w:rPr>
          <w:rFonts w:hint="eastAsia"/>
        </w:rPr>
        <w:t>应用性能测试分析与设计包括以下内容：</w:t>
      </w:r>
    </w:p>
    <w:p w:rsidR="00AE7F84" w:rsidRDefault="00AE7F84" w:rsidP="00AE7F84">
      <w:pPr>
        <w:pStyle w:val="af5"/>
        <w:numPr>
          <w:ilvl w:val="0"/>
          <w:numId w:val="48"/>
        </w:numPr>
      </w:pPr>
      <w:r>
        <w:rPr>
          <w:rFonts w:hint="eastAsia"/>
        </w:rPr>
        <w:t>确定待测应用的性能需求，可来自合同、需求规格说明书等相关文档需求，或由业务、预期用户和系统行为约定的需求；</w:t>
      </w:r>
    </w:p>
    <w:p w:rsidR="00AE7F84" w:rsidRDefault="00AE7F84" w:rsidP="00AE7F84">
      <w:pPr>
        <w:pStyle w:val="af5"/>
        <w:numPr>
          <w:ilvl w:val="0"/>
          <w:numId w:val="48"/>
        </w:numPr>
      </w:pPr>
      <w:r>
        <w:rPr>
          <w:rFonts w:hint="eastAsia"/>
        </w:rPr>
        <w:t>识别待测应用相关的其他外部应用和系统，测试用例需考虑外部干扰情况；</w:t>
      </w:r>
    </w:p>
    <w:p w:rsidR="00AE7F84" w:rsidRDefault="00AE7F84" w:rsidP="00AE7F84">
      <w:pPr>
        <w:pStyle w:val="af5"/>
        <w:numPr>
          <w:ilvl w:val="0"/>
          <w:numId w:val="48"/>
        </w:numPr>
      </w:pPr>
      <w:r>
        <w:rPr>
          <w:rFonts w:hint="eastAsia"/>
        </w:rPr>
        <w:t>确定所需测试业务场景和用户；</w:t>
      </w:r>
    </w:p>
    <w:p w:rsidR="00AE7F84" w:rsidRDefault="00AE7F84" w:rsidP="00AE7F84">
      <w:pPr>
        <w:pStyle w:val="af5"/>
        <w:numPr>
          <w:ilvl w:val="0"/>
          <w:numId w:val="48"/>
        </w:numPr>
      </w:pPr>
      <w:r>
        <w:rPr>
          <w:rFonts w:hint="eastAsia"/>
        </w:rPr>
        <w:t>确定负载生成方式,可采用工具或人工的方式加压。根据制定的测试方案布置各测试场景,包括并发用户数、执行时长、测试数据。</w:t>
      </w:r>
    </w:p>
    <w:p w:rsidR="00AE7F84" w:rsidRDefault="00AE7F84" w:rsidP="00AE7F84">
      <w:pPr>
        <w:pStyle w:val="affd"/>
        <w:spacing w:before="120" w:after="120"/>
      </w:pPr>
      <w:bookmarkStart w:id="92" w:name="_Toc126152553"/>
      <w:bookmarkStart w:id="93" w:name="_Toc7906"/>
      <w:bookmarkStart w:id="94" w:name="_Toc126151708"/>
      <w:bookmarkStart w:id="95" w:name="_Toc126829859"/>
      <w:bookmarkStart w:id="96" w:name="_Toc127267451"/>
      <w:bookmarkStart w:id="97" w:name="_Toc127267573"/>
      <w:r>
        <w:rPr>
          <w:rFonts w:hint="eastAsia"/>
        </w:rPr>
        <w:t>压力测试用例制作</w:t>
      </w:r>
      <w:bookmarkEnd w:id="92"/>
      <w:bookmarkEnd w:id="93"/>
      <w:bookmarkEnd w:id="94"/>
      <w:bookmarkEnd w:id="95"/>
      <w:bookmarkEnd w:id="96"/>
      <w:bookmarkEnd w:id="97"/>
    </w:p>
    <w:p w:rsidR="00AE7F84" w:rsidRDefault="00AE7F84" w:rsidP="00AE7F84">
      <w:pPr>
        <w:pStyle w:val="affffb"/>
        <w:ind w:firstLine="420"/>
      </w:pPr>
      <w:r>
        <w:rPr>
          <w:rFonts w:hint="eastAsia"/>
        </w:rPr>
        <w:t>压力测试用例制作包括以下内容：</w:t>
      </w:r>
    </w:p>
    <w:p w:rsidR="00AE7F84" w:rsidRDefault="00AE7F84" w:rsidP="00AE7F84">
      <w:pPr>
        <w:pStyle w:val="af5"/>
        <w:numPr>
          <w:ilvl w:val="0"/>
          <w:numId w:val="47"/>
        </w:numPr>
      </w:pPr>
      <w:r>
        <w:rPr>
          <w:rFonts w:hint="eastAsia"/>
        </w:rPr>
        <w:t>确认压力的生成方式，可采用工具或人工的方式加压；</w:t>
      </w:r>
    </w:p>
    <w:p w:rsidR="00AE7F84" w:rsidRDefault="00AE7F84" w:rsidP="00AE7F84">
      <w:pPr>
        <w:pStyle w:val="af5"/>
        <w:numPr>
          <w:ilvl w:val="0"/>
          <w:numId w:val="47"/>
        </w:numPr>
      </w:pPr>
      <w:r>
        <w:rPr>
          <w:rFonts w:hint="eastAsia"/>
        </w:rPr>
        <w:t>在压力测试用例中将根据测试需求明确测试场景。用例中需要实现的逻辑包括：业务逻辑、技术逻辑、数据逻辑、判断逻辑。并根据不同的测试场景准备测试数据；</w:t>
      </w:r>
    </w:p>
    <w:p w:rsidR="00AE7F84" w:rsidRDefault="00AE7F84" w:rsidP="00AE7F84">
      <w:pPr>
        <w:pStyle w:val="af5"/>
        <w:numPr>
          <w:ilvl w:val="0"/>
          <w:numId w:val="47"/>
        </w:numPr>
      </w:pPr>
      <w:r>
        <w:rPr>
          <w:rFonts w:hint="eastAsia"/>
        </w:rPr>
        <w:t>明确并发用户数，执行时长和递增加压情况参数；</w:t>
      </w:r>
    </w:p>
    <w:p w:rsidR="00AE7F84" w:rsidRDefault="00AE7F84" w:rsidP="00AE7F84">
      <w:pPr>
        <w:pStyle w:val="afff2"/>
        <w:ind w:left="851" w:firstLine="0"/>
      </w:pPr>
      <w:r>
        <w:rPr>
          <w:rFonts w:hint="eastAsia"/>
        </w:rPr>
        <w:t>此参数结合测试需求和不同的测试指标项（应用性能瓶颈，应用性能容量，应用性能稳定性）会有不同的取值范围。</w:t>
      </w:r>
    </w:p>
    <w:p w:rsidR="00AE7F84" w:rsidRDefault="00AE7F84" w:rsidP="00AE7F84">
      <w:pPr>
        <w:pStyle w:val="af5"/>
        <w:numPr>
          <w:ilvl w:val="0"/>
          <w:numId w:val="47"/>
        </w:numPr>
      </w:pPr>
      <w:r>
        <w:rPr>
          <w:rFonts w:hint="eastAsia"/>
        </w:rPr>
        <w:t>确定需要同时运行的测试用例组合。</w:t>
      </w:r>
    </w:p>
    <w:p w:rsidR="00AE7F84" w:rsidRDefault="00AE7F84" w:rsidP="00AE7F84">
      <w:pPr>
        <w:pStyle w:val="affd"/>
        <w:spacing w:before="120" w:after="120"/>
      </w:pPr>
      <w:bookmarkStart w:id="98" w:name="_Toc4436"/>
      <w:bookmarkStart w:id="99" w:name="_Toc126152554"/>
      <w:bookmarkStart w:id="100" w:name="_Toc126829860"/>
      <w:bookmarkStart w:id="101" w:name="_Toc126151709"/>
      <w:bookmarkStart w:id="102" w:name="_Toc127267452"/>
      <w:bookmarkStart w:id="103" w:name="_Toc127267574"/>
      <w:r>
        <w:rPr>
          <w:rFonts w:hint="eastAsia"/>
        </w:rPr>
        <w:t>功能测试用例制作</w:t>
      </w:r>
      <w:bookmarkEnd w:id="98"/>
      <w:bookmarkEnd w:id="99"/>
      <w:bookmarkEnd w:id="100"/>
      <w:bookmarkEnd w:id="101"/>
      <w:bookmarkEnd w:id="102"/>
      <w:bookmarkEnd w:id="103"/>
    </w:p>
    <w:p w:rsidR="00AE7F84" w:rsidRDefault="00AE7F84" w:rsidP="00AE7F84">
      <w:pPr>
        <w:pStyle w:val="affffb"/>
        <w:ind w:firstLine="420"/>
      </w:pPr>
      <w:r>
        <w:rPr>
          <w:rFonts w:hint="eastAsia"/>
        </w:rPr>
        <w:t>功能测试用例制作包括以下内容：</w:t>
      </w:r>
    </w:p>
    <w:p w:rsidR="00AE7F84" w:rsidRDefault="00AE7F84" w:rsidP="00AE7F84">
      <w:pPr>
        <w:pStyle w:val="af5"/>
        <w:numPr>
          <w:ilvl w:val="0"/>
          <w:numId w:val="36"/>
        </w:numPr>
        <w:tabs>
          <w:tab w:val="left" w:pos="851"/>
        </w:tabs>
      </w:pPr>
      <w:r>
        <w:rPr>
          <w:rFonts w:hint="eastAsia"/>
        </w:rPr>
        <w:t>确认功能测试用例的执行方式，可采用工具或人工执行方式；</w:t>
      </w:r>
    </w:p>
    <w:p w:rsidR="00AE7F84" w:rsidRDefault="00AE7F84" w:rsidP="00AE7F84">
      <w:pPr>
        <w:pStyle w:val="af5"/>
        <w:numPr>
          <w:ilvl w:val="0"/>
          <w:numId w:val="36"/>
        </w:numPr>
        <w:tabs>
          <w:tab w:val="left" w:pos="851"/>
        </w:tabs>
      </w:pPr>
      <w:r>
        <w:rPr>
          <w:rFonts w:hint="eastAsia"/>
        </w:rPr>
        <w:t>依据测试需求最大程度的覆盖产品业务场景，例如：实时交易、批量交易、报表交易等；</w:t>
      </w:r>
    </w:p>
    <w:p w:rsidR="00AE7F84" w:rsidRDefault="00AE7F84" w:rsidP="00AE7F84">
      <w:pPr>
        <w:pStyle w:val="af5"/>
        <w:numPr>
          <w:ilvl w:val="0"/>
          <w:numId w:val="36"/>
        </w:numPr>
        <w:tabs>
          <w:tab w:val="left" w:pos="851"/>
        </w:tabs>
      </w:pPr>
      <w:r>
        <w:rPr>
          <w:rFonts w:hint="eastAsia"/>
        </w:rPr>
        <w:t>结合业务，架构特性编写应用异常场景用例，可分为应用程序报错，数据库报错，系统报错用例。</w:t>
      </w:r>
    </w:p>
    <w:p w:rsidR="00AE7F84" w:rsidRDefault="00AE7F84" w:rsidP="00AE7F84">
      <w:pPr>
        <w:pStyle w:val="affd"/>
        <w:spacing w:before="120" w:after="120"/>
      </w:pPr>
      <w:bookmarkStart w:id="104" w:name="_Toc126151710"/>
      <w:bookmarkStart w:id="105" w:name="_Toc126152555"/>
      <w:bookmarkStart w:id="106" w:name="_Toc126829861"/>
      <w:bookmarkStart w:id="107" w:name="_Toc28975"/>
      <w:bookmarkStart w:id="108" w:name="_Toc127267453"/>
      <w:bookmarkStart w:id="109" w:name="_Toc127267575"/>
      <w:r>
        <w:rPr>
          <w:rFonts w:hint="eastAsia"/>
        </w:rPr>
        <w:t>测试环境搭建</w:t>
      </w:r>
      <w:bookmarkEnd w:id="104"/>
      <w:bookmarkEnd w:id="105"/>
      <w:bookmarkEnd w:id="106"/>
      <w:bookmarkEnd w:id="107"/>
      <w:bookmarkEnd w:id="108"/>
      <w:bookmarkEnd w:id="109"/>
    </w:p>
    <w:p w:rsidR="00AE7F84" w:rsidRDefault="00AE7F84" w:rsidP="00AE7F84">
      <w:pPr>
        <w:pStyle w:val="affffb"/>
        <w:ind w:firstLine="420"/>
      </w:pPr>
      <w:bookmarkStart w:id="110" w:name="_Toc4331"/>
      <w:r>
        <w:rPr>
          <w:rFonts w:hint="eastAsia"/>
        </w:rPr>
        <w:t>测试环境搭建应符合如下要求：</w:t>
      </w:r>
    </w:p>
    <w:p w:rsidR="00AE7F84" w:rsidRDefault="00AE7F84" w:rsidP="00AE7F84">
      <w:pPr>
        <w:pStyle w:val="af5"/>
        <w:numPr>
          <w:ilvl w:val="0"/>
          <w:numId w:val="37"/>
        </w:numPr>
        <w:tabs>
          <w:tab w:val="left" w:pos="851"/>
        </w:tabs>
      </w:pPr>
      <w:r>
        <w:rPr>
          <w:rFonts w:hint="eastAsia"/>
        </w:rPr>
        <w:lastRenderedPageBreak/>
        <w:t>稳定的应用版本：该版本须与投入生产环境的版本极其类似或是为了验证性能测试方法本身的版本；</w:t>
      </w:r>
    </w:p>
    <w:p w:rsidR="00AE7F84" w:rsidRDefault="00AE7F84" w:rsidP="00AE7F84">
      <w:pPr>
        <w:pStyle w:val="af5"/>
        <w:numPr>
          <w:ilvl w:val="0"/>
          <w:numId w:val="37"/>
        </w:numPr>
        <w:tabs>
          <w:tab w:val="left" w:pos="851"/>
        </w:tabs>
      </w:pPr>
      <w:r>
        <w:rPr>
          <w:rFonts w:hint="eastAsia"/>
        </w:rPr>
        <w:t>独立的测试部署环境：硬件/系统</w:t>
      </w:r>
      <w:r w:rsidR="00264759" w:rsidRPr="00264759">
        <w:rPr>
          <w:rFonts w:hint="eastAsia"/>
        </w:rPr>
        <w:t>（CPU，内存，操作系统）</w:t>
      </w:r>
      <w:r>
        <w:rPr>
          <w:rFonts w:hint="eastAsia"/>
        </w:rPr>
        <w:t>需要和生产环境保持一致。</w:t>
      </w:r>
    </w:p>
    <w:p w:rsidR="00AE7F84" w:rsidRDefault="00AE7F84" w:rsidP="00AE7F84">
      <w:pPr>
        <w:pStyle w:val="affc"/>
        <w:spacing w:before="240" w:after="240"/>
      </w:pPr>
      <w:bookmarkStart w:id="111" w:name="_Toc126151711"/>
      <w:bookmarkStart w:id="112" w:name="_Toc126152556"/>
      <w:bookmarkStart w:id="113" w:name="_Toc126829862"/>
      <w:bookmarkStart w:id="114" w:name="_Toc5625"/>
      <w:bookmarkStart w:id="115" w:name="_Toc127267454"/>
      <w:bookmarkStart w:id="116" w:name="_Toc127267576"/>
      <w:r>
        <w:rPr>
          <w:rFonts w:hint="eastAsia"/>
        </w:rPr>
        <w:t>测试</w:t>
      </w:r>
      <w:bookmarkEnd w:id="110"/>
      <w:r>
        <w:rPr>
          <w:rFonts w:hint="eastAsia"/>
        </w:rPr>
        <w:t>执行</w:t>
      </w:r>
      <w:bookmarkEnd w:id="111"/>
      <w:bookmarkEnd w:id="112"/>
      <w:bookmarkEnd w:id="113"/>
      <w:bookmarkEnd w:id="114"/>
      <w:bookmarkEnd w:id="115"/>
      <w:bookmarkEnd w:id="116"/>
    </w:p>
    <w:p w:rsidR="00AE7F84" w:rsidRDefault="00AE7F84" w:rsidP="00AE7F84">
      <w:pPr>
        <w:pStyle w:val="affd"/>
        <w:spacing w:before="120" w:after="120"/>
      </w:pPr>
      <w:bookmarkStart w:id="117" w:name="_Toc126151712"/>
      <w:bookmarkStart w:id="118" w:name="_Toc126829863"/>
      <w:bookmarkStart w:id="119" w:name="_Toc23738"/>
      <w:bookmarkStart w:id="120" w:name="_Toc126152557"/>
      <w:bookmarkStart w:id="121" w:name="_Toc127267455"/>
      <w:bookmarkStart w:id="122" w:name="_Toc127267577"/>
      <w:bookmarkStart w:id="123" w:name="_Hlk121467797"/>
      <w:r>
        <w:rPr>
          <w:rFonts w:hint="eastAsia"/>
        </w:rPr>
        <w:t>瓶颈测试</w:t>
      </w:r>
      <w:bookmarkEnd w:id="117"/>
      <w:bookmarkEnd w:id="118"/>
      <w:bookmarkEnd w:id="119"/>
      <w:bookmarkEnd w:id="120"/>
      <w:bookmarkEnd w:id="121"/>
      <w:bookmarkEnd w:id="122"/>
    </w:p>
    <w:bookmarkEnd w:id="123"/>
    <w:p w:rsidR="00AE7F84" w:rsidRDefault="00AE7F84" w:rsidP="00AE7F84">
      <w:pPr>
        <w:pStyle w:val="affe"/>
        <w:spacing w:before="120" w:after="120"/>
      </w:pPr>
      <w:r>
        <w:rPr>
          <w:rFonts w:hint="eastAsia"/>
        </w:rPr>
        <w:t>指标</w:t>
      </w:r>
    </w:p>
    <w:p w:rsidR="00AE7F84" w:rsidRDefault="00AE7F84" w:rsidP="00AE7F84">
      <w:pPr>
        <w:pStyle w:val="affffb"/>
        <w:ind w:firstLine="420"/>
      </w:pPr>
      <w:r>
        <w:t>应用性能</w:t>
      </w:r>
      <w:r>
        <w:rPr>
          <w:rFonts w:hint="eastAsia"/>
        </w:rPr>
        <w:t>瓶颈</w:t>
      </w:r>
      <w:r>
        <w:t>指标</w:t>
      </w:r>
      <w:r>
        <w:rPr>
          <w:rFonts w:hint="eastAsia"/>
        </w:rPr>
        <w:t>应</w:t>
      </w:r>
      <w:r>
        <w:t>满足如下要求：</w:t>
      </w:r>
    </w:p>
    <w:p w:rsidR="00AE7F84" w:rsidRDefault="00AE7F84" w:rsidP="00AE7F84">
      <w:pPr>
        <w:pStyle w:val="af5"/>
        <w:numPr>
          <w:ilvl w:val="0"/>
          <w:numId w:val="38"/>
        </w:numPr>
        <w:tabs>
          <w:tab w:val="left" w:pos="851"/>
        </w:tabs>
      </w:pPr>
      <w:r>
        <w:rPr>
          <w:rFonts w:hint="eastAsia"/>
        </w:rPr>
        <w:t>应用请求时间不大于5s；</w:t>
      </w:r>
    </w:p>
    <w:p w:rsidR="00AE7F84" w:rsidRDefault="00AE7F84" w:rsidP="00AE7F84">
      <w:pPr>
        <w:pStyle w:val="af5"/>
        <w:numPr>
          <w:ilvl w:val="0"/>
          <w:numId w:val="37"/>
        </w:numPr>
        <w:tabs>
          <w:tab w:val="left" w:pos="851"/>
        </w:tabs>
      </w:pPr>
      <w:r>
        <w:rPr>
          <w:rFonts w:hint="eastAsia"/>
        </w:rPr>
        <w:t>平均响应时间不大于3s；</w:t>
      </w:r>
    </w:p>
    <w:p w:rsidR="00AE7F84" w:rsidRDefault="00AE7F84" w:rsidP="00AE7F84">
      <w:pPr>
        <w:pStyle w:val="af5"/>
        <w:numPr>
          <w:ilvl w:val="0"/>
          <w:numId w:val="37"/>
        </w:numPr>
        <w:tabs>
          <w:tab w:val="left" w:pos="851"/>
        </w:tabs>
      </w:pPr>
      <w:r>
        <w:rPr>
          <w:rFonts w:hint="eastAsia"/>
        </w:rPr>
        <w:t>日报表生成时间不超过5分钟；</w:t>
      </w:r>
    </w:p>
    <w:p w:rsidR="00AE7F84" w:rsidRDefault="00AE7F84" w:rsidP="00AE7F84">
      <w:pPr>
        <w:pStyle w:val="af5"/>
        <w:numPr>
          <w:ilvl w:val="0"/>
          <w:numId w:val="37"/>
        </w:numPr>
        <w:tabs>
          <w:tab w:val="left" w:pos="851"/>
        </w:tabs>
      </w:pPr>
      <w:r>
        <w:rPr>
          <w:rFonts w:hint="eastAsia"/>
        </w:rPr>
        <w:t>请求成功处理率不低于99%；</w:t>
      </w:r>
    </w:p>
    <w:p w:rsidR="00AE7F84" w:rsidRDefault="00AE7F84" w:rsidP="00AE7F84">
      <w:pPr>
        <w:pStyle w:val="af5"/>
        <w:numPr>
          <w:ilvl w:val="0"/>
          <w:numId w:val="37"/>
        </w:numPr>
        <w:tabs>
          <w:tab w:val="left" w:pos="851"/>
        </w:tabs>
      </w:pPr>
      <w:r>
        <w:rPr>
          <w:rFonts w:hint="eastAsia"/>
        </w:rPr>
        <w:t>服务率与拒绝处理率小于50%；</w:t>
      </w:r>
    </w:p>
    <w:p w:rsidR="00AE7F84" w:rsidRDefault="00AE7F84" w:rsidP="00AE7F84">
      <w:pPr>
        <w:pStyle w:val="af5"/>
        <w:numPr>
          <w:ilvl w:val="0"/>
          <w:numId w:val="37"/>
        </w:numPr>
        <w:tabs>
          <w:tab w:val="left" w:pos="851"/>
        </w:tabs>
      </w:pPr>
      <w:r>
        <w:rPr>
          <w:rFonts w:hint="eastAsia"/>
        </w:rPr>
        <w:t>服务率与失败率小于50%；</w:t>
      </w:r>
    </w:p>
    <w:p w:rsidR="00AE7F84" w:rsidRDefault="00AE7F84" w:rsidP="00AE7F84">
      <w:pPr>
        <w:pStyle w:val="af5"/>
        <w:numPr>
          <w:ilvl w:val="0"/>
          <w:numId w:val="37"/>
        </w:numPr>
        <w:tabs>
          <w:tab w:val="left" w:pos="851"/>
        </w:tabs>
      </w:pPr>
      <w:r>
        <w:rPr>
          <w:rFonts w:hint="eastAsia"/>
        </w:rPr>
        <w:t>JVM内存堆栈利用率过高。</w:t>
      </w:r>
    </w:p>
    <w:p w:rsidR="00AE7F84" w:rsidRDefault="00AE7F84" w:rsidP="00AE7F84">
      <w:pPr>
        <w:pStyle w:val="affe"/>
        <w:spacing w:before="120" w:after="120"/>
      </w:pPr>
      <w:r>
        <w:rPr>
          <w:rFonts w:hint="eastAsia"/>
        </w:rPr>
        <w:t>测试方法</w:t>
      </w:r>
    </w:p>
    <w:p w:rsidR="00AE7F84" w:rsidRDefault="00AE7F84" w:rsidP="00AE7F84">
      <w:pPr>
        <w:pStyle w:val="affffb"/>
        <w:ind w:firstLine="420"/>
      </w:pPr>
      <w:r>
        <w:t>应用性能</w:t>
      </w:r>
      <w:r>
        <w:rPr>
          <w:rFonts w:hint="eastAsia"/>
        </w:rPr>
        <w:t>瓶颈</w:t>
      </w:r>
      <w:r>
        <w:t>测试方法</w:t>
      </w:r>
      <w:r>
        <w:rPr>
          <w:rFonts w:hint="eastAsia"/>
        </w:rPr>
        <w:t>包括</w:t>
      </w:r>
      <w:r>
        <w:t>：</w:t>
      </w:r>
    </w:p>
    <w:p w:rsidR="00AE7F84" w:rsidRDefault="00AE7F84" w:rsidP="00AE7F84">
      <w:pPr>
        <w:pStyle w:val="af5"/>
        <w:numPr>
          <w:ilvl w:val="0"/>
          <w:numId w:val="39"/>
        </w:numPr>
        <w:tabs>
          <w:tab w:val="left" w:pos="851"/>
        </w:tabs>
      </w:pPr>
      <w:r>
        <w:rPr>
          <w:rFonts w:hint="eastAsia"/>
        </w:rPr>
        <w:t>登录被测试系统；</w:t>
      </w:r>
    </w:p>
    <w:p w:rsidR="00AE7F84" w:rsidRDefault="00AE7F84" w:rsidP="00AE7F84">
      <w:pPr>
        <w:pStyle w:val="af5"/>
        <w:numPr>
          <w:ilvl w:val="0"/>
          <w:numId w:val="37"/>
        </w:numPr>
        <w:tabs>
          <w:tab w:val="left" w:pos="851"/>
        </w:tabs>
      </w:pPr>
      <w:r>
        <w:rPr>
          <w:rFonts w:hint="eastAsia"/>
        </w:rPr>
        <w:t>首次由人工或利用测试工具执行压力测试用例，传入并发用户数、执行时长、测试数据；</w:t>
      </w:r>
    </w:p>
    <w:p w:rsidR="00AE7F84" w:rsidRDefault="00AE7F84" w:rsidP="00AE7F84">
      <w:pPr>
        <w:pStyle w:val="af5"/>
        <w:numPr>
          <w:ilvl w:val="0"/>
          <w:numId w:val="37"/>
        </w:numPr>
        <w:tabs>
          <w:tab w:val="left" w:pos="851"/>
        </w:tabs>
      </w:pPr>
      <w:r>
        <w:rPr>
          <w:rFonts w:hint="eastAsia"/>
        </w:rPr>
        <w:t>调整传入参数值可多次做递增加压；</w:t>
      </w:r>
    </w:p>
    <w:p w:rsidR="00AE7F84" w:rsidRDefault="00AE7F84" w:rsidP="00AE7F84">
      <w:pPr>
        <w:pStyle w:val="af5"/>
        <w:numPr>
          <w:ilvl w:val="0"/>
          <w:numId w:val="37"/>
        </w:numPr>
        <w:tabs>
          <w:tab w:val="left" w:pos="851"/>
        </w:tabs>
      </w:pPr>
      <w:r>
        <w:rPr>
          <w:rFonts w:hint="eastAsia"/>
        </w:rPr>
        <w:t>监控执行过程中的应用性能瓶颈指标。</w:t>
      </w:r>
    </w:p>
    <w:p w:rsidR="00AE7F84" w:rsidRDefault="00AE7F84" w:rsidP="00AE7F84">
      <w:pPr>
        <w:pStyle w:val="affe"/>
        <w:spacing w:before="120" w:after="120"/>
      </w:pPr>
      <w:r>
        <w:rPr>
          <w:rFonts w:hint="eastAsia"/>
        </w:rPr>
        <w:t>预期结果</w:t>
      </w:r>
    </w:p>
    <w:p w:rsidR="00AE7F84" w:rsidRDefault="00AE7F84" w:rsidP="00264759">
      <w:pPr>
        <w:pStyle w:val="affffb"/>
        <w:ind w:firstLine="420"/>
      </w:pPr>
      <w:r>
        <w:rPr>
          <w:rFonts w:hint="eastAsia"/>
        </w:rPr>
        <w:t>测试结果满足9</w:t>
      </w:r>
      <w:r>
        <w:t>.1.1中</w:t>
      </w:r>
      <w:r>
        <w:rPr>
          <w:rFonts w:hint="eastAsia"/>
        </w:rPr>
        <w:t>7项应用性能瓶颈指标要求。</w:t>
      </w:r>
    </w:p>
    <w:p w:rsidR="00AE7F84" w:rsidRDefault="00AE7F84" w:rsidP="00AE7F84">
      <w:pPr>
        <w:pStyle w:val="affd"/>
        <w:spacing w:before="120" w:after="120"/>
      </w:pPr>
      <w:bookmarkStart w:id="124" w:name="_Toc126829864"/>
      <w:bookmarkStart w:id="125" w:name="_Toc8840"/>
      <w:bookmarkStart w:id="126" w:name="_Toc126152558"/>
      <w:bookmarkStart w:id="127" w:name="_Toc126151713"/>
      <w:bookmarkStart w:id="128" w:name="_Toc127267456"/>
      <w:bookmarkStart w:id="129" w:name="_Toc127267578"/>
      <w:r>
        <w:rPr>
          <w:rFonts w:hint="eastAsia"/>
        </w:rPr>
        <w:t>容量测试</w:t>
      </w:r>
      <w:bookmarkEnd w:id="124"/>
      <w:bookmarkEnd w:id="125"/>
      <w:bookmarkEnd w:id="126"/>
      <w:bookmarkEnd w:id="127"/>
      <w:bookmarkEnd w:id="128"/>
      <w:bookmarkEnd w:id="129"/>
    </w:p>
    <w:p w:rsidR="00AE7F84" w:rsidRDefault="00AE7F84" w:rsidP="00AE7F84">
      <w:pPr>
        <w:pStyle w:val="affe"/>
        <w:spacing w:before="120" w:after="120"/>
      </w:pPr>
      <w:r>
        <w:rPr>
          <w:rFonts w:hint="eastAsia"/>
        </w:rPr>
        <w:t>指标</w:t>
      </w:r>
    </w:p>
    <w:p w:rsidR="00AE7F84" w:rsidRDefault="00AE7F84" w:rsidP="00AE7F84">
      <w:pPr>
        <w:pStyle w:val="affffb"/>
        <w:ind w:firstLine="420"/>
      </w:pPr>
      <w:r>
        <w:t>应用</w:t>
      </w:r>
      <w:r>
        <w:rPr>
          <w:rFonts w:hint="eastAsia"/>
        </w:rPr>
        <w:t>性能容量</w:t>
      </w:r>
      <w:r>
        <w:t>指标</w:t>
      </w:r>
      <w:r>
        <w:rPr>
          <w:rFonts w:hint="eastAsia"/>
        </w:rPr>
        <w:t>应</w:t>
      </w:r>
      <w:r>
        <w:t>满足如下要求：</w:t>
      </w:r>
    </w:p>
    <w:p w:rsidR="00AE7F84" w:rsidRDefault="00AE7F84" w:rsidP="00AE7F84">
      <w:pPr>
        <w:pStyle w:val="af5"/>
        <w:numPr>
          <w:ilvl w:val="0"/>
          <w:numId w:val="40"/>
        </w:numPr>
        <w:tabs>
          <w:tab w:val="left" w:pos="851"/>
        </w:tabs>
      </w:pPr>
      <w:r>
        <w:rPr>
          <w:rFonts w:hint="eastAsia"/>
        </w:rPr>
        <w:t>服务器内存不超过90%；</w:t>
      </w:r>
    </w:p>
    <w:p w:rsidR="00AE7F84" w:rsidRDefault="00AE7F84" w:rsidP="00AE7F84">
      <w:pPr>
        <w:pStyle w:val="af5"/>
        <w:numPr>
          <w:ilvl w:val="0"/>
          <w:numId w:val="40"/>
        </w:numPr>
        <w:tabs>
          <w:tab w:val="left" w:pos="851"/>
        </w:tabs>
      </w:pPr>
      <w:r>
        <w:rPr>
          <w:rFonts w:hint="eastAsia"/>
        </w:rPr>
        <w:t>内存溢出；</w:t>
      </w:r>
    </w:p>
    <w:p w:rsidR="00AE7F84" w:rsidRDefault="00AE7F84" w:rsidP="00AE7F84">
      <w:pPr>
        <w:pStyle w:val="af5"/>
        <w:numPr>
          <w:ilvl w:val="0"/>
          <w:numId w:val="40"/>
        </w:numPr>
        <w:tabs>
          <w:tab w:val="left" w:pos="851"/>
        </w:tabs>
      </w:pPr>
      <w:r>
        <w:rPr>
          <w:rFonts w:hint="eastAsia"/>
        </w:rPr>
        <w:t>系统CPU过高时间超过5分钟</w:t>
      </w:r>
      <w:r w:rsidR="00264759">
        <w:rPr>
          <w:rFonts w:hint="eastAsia"/>
        </w:rPr>
        <w:t>。</w:t>
      </w:r>
    </w:p>
    <w:p w:rsidR="00AE7F84" w:rsidRDefault="00AE7F84" w:rsidP="00AE7F84">
      <w:pPr>
        <w:pStyle w:val="affe"/>
        <w:spacing w:before="120" w:after="120"/>
      </w:pPr>
      <w:r>
        <w:rPr>
          <w:rFonts w:hint="eastAsia"/>
        </w:rPr>
        <w:t>测试方法</w:t>
      </w:r>
    </w:p>
    <w:p w:rsidR="00AE7F84" w:rsidRDefault="00AE7F84" w:rsidP="00AE7F84">
      <w:pPr>
        <w:pStyle w:val="affffb"/>
        <w:ind w:firstLine="420"/>
      </w:pPr>
      <w:r>
        <w:t>应用</w:t>
      </w:r>
      <w:r>
        <w:rPr>
          <w:rFonts w:hint="eastAsia"/>
        </w:rPr>
        <w:t>性能容量</w:t>
      </w:r>
      <w:r>
        <w:t>测试方法</w:t>
      </w:r>
      <w:r>
        <w:rPr>
          <w:rFonts w:hint="eastAsia"/>
        </w:rPr>
        <w:t>包括</w:t>
      </w:r>
      <w:r>
        <w:t>：</w:t>
      </w:r>
    </w:p>
    <w:p w:rsidR="00AE7F84" w:rsidRDefault="00AE7F84" w:rsidP="00AE7F84">
      <w:pPr>
        <w:pStyle w:val="af5"/>
        <w:numPr>
          <w:ilvl w:val="0"/>
          <w:numId w:val="41"/>
        </w:numPr>
        <w:tabs>
          <w:tab w:val="left" w:pos="851"/>
        </w:tabs>
      </w:pPr>
      <w:r>
        <w:rPr>
          <w:rFonts w:hint="eastAsia"/>
        </w:rPr>
        <w:t>登录被测试系统；</w:t>
      </w:r>
    </w:p>
    <w:p w:rsidR="00AE7F84" w:rsidRDefault="00AE7F84" w:rsidP="00AE7F84">
      <w:pPr>
        <w:pStyle w:val="af5"/>
        <w:numPr>
          <w:ilvl w:val="0"/>
          <w:numId w:val="40"/>
        </w:numPr>
        <w:tabs>
          <w:tab w:val="left" w:pos="851"/>
        </w:tabs>
      </w:pPr>
      <w:r>
        <w:rPr>
          <w:rFonts w:hint="eastAsia"/>
        </w:rPr>
        <w:t>首次由人工或利用测试工具执行压力测试用例，传入并发用户数、执行时长、测试数据；</w:t>
      </w:r>
    </w:p>
    <w:p w:rsidR="00AE7F84" w:rsidRDefault="00AE7F84" w:rsidP="00AE7F84">
      <w:pPr>
        <w:pStyle w:val="af5"/>
        <w:numPr>
          <w:ilvl w:val="0"/>
          <w:numId w:val="40"/>
        </w:numPr>
        <w:tabs>
          <w:tab w:val="left" w:pos="851"/>
        </w:tabs>
      </w:pPr>
      <w:r>
        <w:rPr>
          <w:rFonts w:hint="eastAsia"/>
        </w:rPr>
        <w:t>调整传入参数值可多次做递增加压；</w:t>
      </w:r>
    </w:p>
    <w:p w:rsidR="00AE7F84" w:rsidRDefault="00AE7F84" w:rsidP="00AE7F84">
      <w:pPr>
        <w:pStyle w:val="af5"/>
        <w:numPr>
          <w:ilvl w:val="0"/>
          <w:numId w:val="40"/>
        </w:numPr>
        <w:tabs>
          <w:tab w:val="left" w:pos="851"/>
        </w:tabs>
      </w:pPr>
      <w:r>
        <w:rPr>
          <w:rFonts w:hint="eastAsia"/>
        </w:rPr>
        <w:t>监控执行过程中的应用性能容量指标。</w:t>
      </w:r>
    </w:p>
    <w:p w:rsidR="00AE7F84" w:rsidRDefault="00AE7F84" w:rsidP="00AE7F84">
      <w:pPr>
        <w:pStyle w:val="affe"/>
        <w:spacing w:before="120" w:after="120"/>
      </w:pPr>
      <w:r>
        <w:rPr>
          <w:rFonts w:hint="eastAsia"/>
        </w:rPr>
        <w:t>预期结果</w:t>
      </w:r>
    </w:p>
    <w:p w:rsidR="00AE7F84" w:rsidRDefault="00AE7F84" w:rsidP="00AE7F84">
      <w:pPr>
        <w:pStyle w:val="affffb"/>
        <w:ind w:firstLine="420"/>
      </w:pPr>
      <w:r>
        <w:rPr>
          <w:rFonts w:hint="eastAsia"/>
        </w:rPr>
        <w:t>测试结果满足9</w:t>
      </w:r>
      <w:r>
        <w:t>.</w:t>
      </w:r>
      <w:r>
        <w:rPr>
          <w:rFonts w:hint="eastAsia"/>
        </w:rPr>
        <w:t>2</w:t>
      </w:r>
      <w:r>
        <w:t>.1中</w:t>
      </w:r>
      <w:r>
        <w:rPr>
          <w:rFonts w:hint="eastAsia"/>
        </w:rPr>
        <w:t>3项应用性能容量指标要求。</w:t>
      </w:r>
    </w:p>
    <w:p w:rsidR="00AE7F84" w:rsidRDefault="00AE7F84" w:rsidP="00AE7F84">
      <w:pPr>
        <w:pStyle w:val="affd"/>
        <w:spacing w:before="120" w:after="120"/>
      </w:pPr>
      <w:bookmarkStart w:id="130" w:name="_Toc5787"/>
      <w:bookmarkStart w:id="131" w:name="_Toc126151714"/>
      <w:bookmarkStart w:id="132" w:name="_Toc126152559"/>
      <w:bookmarkStart w:id="133" w:name="_Toc126829865"/>
      <w:bookmarkStart w:id="134" w:name="_Toc127267457"/>
      <w:bookmarkStart w:id="135" w:name="_Toc127267579"/>
      <w:r>
        <w:rPr>
          <w:rFonts w:hint="eastAsia"/>
        </w:rPr>
        <w:t>稳定性测试</w:t>
      </w:r>
      <w:bookmarkEnd w:id="130"/>
      <w:bookmarkEnd w:id="131"/>
      <w:bookmarkEnd w:id="132"/>
      <w:bookmarkEnd w:id="133"/>
      <w:bookmarkEnd w:id="134"/>
      <w:bookmarkEnd w:id="135"/>
    </w:p>
    <w:p w:rsidR="00AE7F84" w:rsidRDefault="00AE7F84" w:rsidP="00AE7F84">
      <w:pPr>
        <w:pStyle w:val="affe"/>
        <w:spacing w:before="120" w:after="120"/>
      </w:pPr>
      <w:r>
        <w:rPr>
          <w:rFonts w:hint="eastAsia"/>
        </w:rPr>
        <w:t>指标</w:t>
      </w:r>
    </w:p>
    <w:p w:rsidR="00AE7F84" w:rsidRDefault="00AE7F84" w:rsidP="00264759">
      <w:pPr>
        <w:pStyle w:val="affffb"/>
        <w:ind w:firstLine="420"/>
      </w:pPr>
      <w:r>
        <w:t>应用</w:t>
      </w:r>
      <w:r>
        <w:rPr>
          <w:rFonts w:hint="eastAsia"/>
        </w:rPr>
        <w:t>性能稳定性</w:t>
      </w:r>
      <w:r>
        <w:t>指标</w:t>
      </w:r>
      <w:r>
        <w:rPr>
          <w:rFonts w:hint="eastAsia"/>
        </w:rPr>
        <w:t>应</w:t>
      </w:r>
      <w:r>
        <w:t>满足：</w:t>
      </w:r>
      <w:r>
        <w:rPr>
          <w:rFonts w:hint="eastAsia"/>
        </w:rPr>
        <w:t>请求响应时间标准方差不大于0.1。</w:t>
      </w:r>
    </w:p>
    <w:p w:rsidR="00AE7F84" w:rsidRDefault="00AE7F84" w:rsidP="00AE7F84">
      <w:pPr>
        <w:pStyle w:val="affe"/>
        <w:spacing w:before="120" w:after="120"/>
      </w:pPr>
      <w:r>
        <w:rPr>
          <w:rFonts w:hint="eastAsia"/>
        </w:rPr>
        <w:t>测试方法</w:t>
      </w:r>
    </w:p>
    <w:p w:rsidR="00AE7F84" w:rsidRDefault="00AE7F84" w:rsidP="00AE7F84">
      <w:pPr>
        <w:pStyle w:val="affffb"/>
        <w:ind w:firstLine="420"/>
      </w:pPr>
      <w:r>
        <w:lastRenderedPageBreak/>
        <w:t>应用</w:t>
      </w:r>
      <w:r>
        <w:rPr>
          <w:rFonts w:hint="eastAsia"/>
        </w:rPr>
        <w:t>性能稳定性</w:t>
      </w:r>
      <w:r>
        <w:t>测试方法</w:t>
      </w:r>
      <w:r>
        <w:rPr>
          <w:rFonts w:hint="eastAsia"/>
        </w:rPr>
        <w:t>包括</w:t>
      </w:r>
      <w:r>
        <w:t>：</w:t>
      </w:r>
    </w:p>
    <w:p w:rsidR="00AE7F84" w:rsidRDefault="00AE7F84" w:rsidP="00AE7F84">
      <w:pPr>
        <w:pStyle w:val="af5"/>
        <w:numPr>
          <w:ilvl w:val="0"/>
          <w:numId w:val="43"/>
        </w:numPr>
        <w:tabs>
          <w:tab w:val="left" w:pos="851"/>
        </w:tabs>
      </w:pPr>
      <w:r>
        <w:rPr>
          <w:rFonts w:hint="eastAsia"/>
        </w:rPr>
        <w:t>登录被测试系统；</w:t>
      </w:r>
    </w:p>
    <w:p w:rsidR="00AE7F84" w:rsidRDefault="00AE7F84" w:rsidP="00AE7F84">
      <w:pPr>
        <w:pStyle w:val="af5"/>
        <w:numPr>
          <w:ilvl w:val="0"/>
          <w:numId w:val="40"/>
        </w:numPr>
        <w:tabs>
          <w:tab w:val="left" w:pos="851"/>
        </w:tabs>
      </w:pPr>
      <w:r>
        <w:rPr>
          <w:rFonts w:hint="eastAsia"/>
        </w:rPr>
        <w:t>首次由人工或利用测试工具执行压力测试用例，传入并发用户数、执行时长、测试数据；</w:t>
      </w:r>
    </w:p>
    <w:p w:rsidR="00AE7F84" w:rsidRDefault="00AE7F84" w:rsidP="00AE7F84">
      <w:pPr>
        <w:pStyle w:val="af5"/>
        <w:numPr>
          <w:ilvl w:val="0"/>
          <w:numId w:val="40"/>
        </w:numPr>
        <w:tabs>
          <w:tab w:val="left" w:pos="851"/>
        </w:tabs>
      </w:pPr>
      <w:r>
        <w:rPr>
          <w:rFonts w:hint="eastAsia"/>
        </w:rPr>
        <w:t>调整传入参数值可多次做递增加压；</w:t>
      </w:r>
    </w:p>
    <w:p w:rsidR="00AE7F84" w:rsidRDefault="00AE7F84" w:rsidP="00AE7F84">
      <w:pPr>
        <w:pStyle w:val="af5"/>
        <w:numPr>
          <w:ilvl w:val="0"/>
          <w:numId w:val="40"/>
        </w:numPr>
        <w:tabs>
          <w:tab w:val="left" w:pos="851"/>
        </w:tabs>
      </w:pPr>
      <w:r>
        <w:rPr>
          <w:rFonts w:hint="eastAsia"/>
        </w:rPr>
        <w:t>监控执行过程中的应用性能稳定性指标。</w:t>
      </w:r>
    </w:p>
    <w:p w:rsidR="00AE7F84" w:rsidRDefault="00AE7F84" w:rsidP="00AE7F84">
      <w:pPr>
        <w:pStyle w:val="affe"/>
        <w:spacing w:before="120" w:after="120"/>
      </w:pPr>
      <w:r>
        <w:rPr>
          <w:rFonts w:hint="eastAsia"/>
        </w:rPr>
        <w:t>预期结果</w:t>
      </w:r>
    </w:p>
    <w:p w:rsidR="00AE7F84" w:rsidRDefault="00AE7F84" w:rsidP="00AE7F84">
      <w:pPr>
        <w:pStyle w:val="affffb"/>
        <w:ind w:firstLineChars="0" w:firstLine="420"/>
      </w:pPr>
      <w:r>
        <w:rPr>
          <w:rFonts w:hint="eastAsia"/>
        </w:rPr>
        <w:t>测试结果满足9</w:t>
      </w:r>
      <w:r>
        <w:t>.</w:t>
      </w:r>
      <w:r>
        <w:rPr>
          <w:rFonts w:hint="eastAsia"/>
        </w:rPr>
        <w:t>3</w:t>
      </w:r>
      <w:r>
        <w:t>.1中</w:t>
      </w:r>
      <w:r>
        <w:rPr>
          <w:rFonts w:hint="eastAsia"/>
        </w:rPr>
        <w:t>1项应用性能稳定性指标要求。</w:t>
      </w:r>
    </w:p>
    <w:p w:rsidR="00AE7F84" w:rsidRDefault="00AE7F84" w:rsidP="00AE7F84">
      <w:pPr>
        <w:pStyle w:val="affd"/>
        <w:spacing w:before="120" w:after="120"/>
      </w:pPr>
      <w:bookmarkStart w:id="136" w:name="_Toc28381"/>
      <w:bookmarkStart w:id="137" w:name="_Toc126152560"/>
      <w:bookmarkStart w:id="138" w:name="_Toc126829866"/>
      <w:bookmarkStart w:id="139" w:name="_Toc126151715"/>
      <w:bookmarkStart w:id="140" w:name="_Toc127267458"/>
      <w:bookmarkStart w:id="141" w:name="_Toc127267580"/>
      <w:r>
        <w:rPr>
          <w:rFonts w:hint="eastAsia"/>
        </w:rPr>
        <w:t>异常测试</w:t>
      </w:r>
      <w:bookmarkEnd w:id="136"/>
      <w:bookmarkEnd w:id="137"/>
      <w:bookmarkEnd w:id="138"/>
      <w:bookmarkEnd w:id="139"/>
      <w:bookmarkEnd w:id="140"/>
      <w:bookmarkEnd w:id="141"/>
    </w:p>
    <w:p w:rsidR="00AE7F84" w:rsidRDefault="00AE7F84" w:rsidP="00AE7F84">
      <w:pPr>
        <w:pStyle w:val="affe"/>
        <w:spacing w:before="120" w:after="120"/>
      </w:pPr>
      <w:r>
        <w:rPr>
          <w:rFonts w:hint="eastAsia"/>
        </w:rPr>
        <w:t>指标</w:t>
      </w:r>
    </w:p>
    <w:p w:rsidR="00AE7F84" w:rsidRDefault="00AE7F84" w:rsidP="00AE7F84">
      <w:pPr>
        <w:pStyle w:val="affffb"/>
        <w:ind w:firstLine="420"/>
      </w:pPr>
      <w:r>
        <w:t>应用</w:t>
      </w:r>
      <w:r>
        <w:rPr>
          <w:rFonts w:hint="eastAsia"/>
        </w:rPr>
        <w:t>性能异常</w:t>
      </w:r>
      <w:r>
        <w:t>指标</w:t>
      </w:r>
      <w:r>
        <w:rPr>
          <w:rFonts w:hint="eastAsia"/>
        </w:rPr>
        <w:t>应</w:t>
      </w:r>
      <w:r>
        <w:t>满足如下要求：</w:t>
      </w:r>
    </w:p>
    <w:p w:rsidR="00AE7F84" w:rsidRDefault="00AE7F84" w:rsidP="00AE7F84">
      <w:pPr>
        <w:pStyle w:val="af5"/>
        <w:numPr>
          <w:ilvl w:val="0"/>
          <w:numId w:val="44"/>
        </w:numPr>
        <w:tabs>
          <w:tab w:val="left" w:pos="851"/>
        </w:tabs>
      </w:pPr>
      <w:r>
        <w:rPr>
          <w:rFonts w:hint="eastAsia"/>
        </w:rPr>
        <w:t>I/O异常；</w:t>
      </w:r>
    </w:p>
    <w:p w:rsidR="00AE7F84" w:rsidRDefault="00AE7F84" w:rsidP="00AE7F84">
      <w:pPr>
        <w:pStyle w:val="af5"/>
        <w:numPr>
          <w:ilvl w:val="0"/>
          <w:numId w:val="40"/>
        </w:numPr>
        <w:tabs>
          <w:tab w:val="left" w:pos="851"/>
        </w:tabs>
      </w:pPr>
      <w:r>
        <w:rPr>
          <w:rFonts w:hint="eastAsia"/>
        </w:rPr>
        <w:t>抛出异常未处理；</w:t>
      </w:r>
    </w:p>
    <w:p w:rsidR="00AE7F84" w:rsidRDefault="00AE7F84" w:rsidP="00AE7F84">
      <w:pPr>
        <w:pStyle w:val="af5"/>
        <w:numPr>
          <w:ilvl w:val="0"/>
          <w:numId w:val="40"/>
        </w:numPr>
        <w:tabs>
          <w:tab w:val="left" w:pos="851"/>
        </w:tabs>
      </w:pPr>
      <w:r>
        <w:rPr>
          <w:rFonts w:hint="eastAsia"/>
        </w:rPr>
        <w:t>超过临界值持续调用别的Servlet/JSP；</w:t>
      </w:r>
    </w:p>
    <w:p w:rsidR="00AE7F84" w:rsidRDefault="00AE7F84" w:rsidP="00AE7F84">
      <w:pPr>
        <w:pStyle w:val="af5"/>
        <w:numPr>
          <w:ilvl w:val="0"/>
          <w:numId w:val="40"/>
        </w:numPr>
        <w:tabs>
          <w:tab w:val="left" w:pos="851"/>
        </w:tabs>
      </w:pPr>
      <w:r>
        <w:rPr>
          <w:rFonts w:hint="eastAsia"/>
        </w:rPr>
        <w:t>数据库链接失败；</w:t>
      </w:r>
    </w:p>
    <w:p w:rsidR="00AE7F84" w:rsidRDefault="00AE7F84" w:rsidP="00AE7F84">
      <w:pPr>
        <w:pStyle w:val="af5"/>
        <w:numPr>
          <w:ilvl w:val="0"/>
          <w:numId w:val="40"/>
        </w:numPr>
        <w:tabs>
          <w:tab w:val="left" w:pos="851"/>
        </w:tabs>
      </w:pPr>
      <w:r>
        <w:rPr>
          <w:rFonts w:hint="eastAsia"/>
        </w:rPr>
        <w:t>数据库</w:t>
      </w:r>
      <w:proofErr w:type="gramStart"/>
      <w:r>
        <w:rPr>
          <w:rFonts w:hint="eastAsia"/>
        </w:rPr>
        <w:t>链接未</w:t>
      </w:r>
      <w:proofErr w:type="gramEnd"/>
      <w:r>
        <w:rPr>
          <w:rFonts w:hint="eastAsia"/>
        </w:rPr>
        <w:t>释放；</w:t>
      </w:r>
    </w:p>
    <w:p w:rsidR="00AE7F84" w:rsidRDefault="00AE7F84" w:rsidP="00AE7F84">
      <w:pPr>
        <w:pStyle w:val="af5"/>
        <w:numPr>
          <w:ilvl w:val="0"/>
          <w:numId w:val="40"/>
        </w:numPr>
        <w:tabs>
          <w:tab w:val="left" w:pos="851"/>
        </w:tabs>
      </w:pPr>
      <w:r w:rsidRPr="00006251">
        <w:rPr>
          <w:rFonts w:hint="eastAsia"/>
        </w:rPr>
        <w:t>数据库Statement</w:t>
      </w:r>
      <w:r>
        <w:rPr>
          <w:rFonts w:hint="eastAsia"/>
        </w:rPr>
        <w:t>资源未释放；</w:t>
      </w:r>
    </w:p>
    <w:p w:rsidR="00AE7F84" w:rsidRDefault="00AE7F84" w:rsidP="00AE7F84">
      <w:pPr>
        <w:pStyle w:val="af5"/>
        <w:numPr>
          <w:ilvl w:val="0"/>
          <w:numId w:val="40"/>
        </w:numPr>
        <w:tabs>
          <w:tab w:val="left" w:pos="851"/>
        </w:tabs>
      </w:pPr>
      <w:r w:rsidRPr="00006251">
        <w:rPr>
          <w:rFonts w:hint="eastAsia"/>
        </w:rPr>
        <w:t>数据库</w:t>
      </w:r>
      <w:proofErr w:type="spellStart"/>
      <w:r w:rsidRPr="00006251">
        <w:rPr>
          <w:rFonts w:hint="eastAsia"/>
        </w:rPr>
        <w:t>PreparedStatement</w:t>
      </w:r>
      <w:proofErr w:type="spellEnd"/>
      <w:r>
        <w:rPr>
          <w:rFonts w:hint="eastAsia"/>
        </w:rPr>
        <w:t>资源未释放；</w:t>
      </w:r>
    </w:p>
    <w:p w:rsidR="00AE7F84" w:rsidRDefault="00AE7F84" w:rsidP="00AE7F84">
      <w:pPr>
        <w:pStyle w:val="af5"/>
        <w:numPr>
          <w:ilvl w:val="0"/>
          <w:numId w:val="40"/>
        </w:numPr>
        <w:tabs>
          <w:tab w:val="left" w:pos="851"/>
        </w:tabs>
      </w:pPr>
      <w:r w:rsidRPr="00006251">
        <w:rPr>
          <w:rFonts w:hint="eastAsia"/>
        </w:rPr>
        <w:t>数据库</w:t>
      </w:r>
      <w:proofErr w:type="spellStart"/>
      <w:r w:rsidRPr="00006251">
        <w:rPr>
          <w:rFonts w:hint="eastAsia"/>
        </w:rPr>
        <w:t>CallableStatement</w:t>
      </w:r>
      <w:proofErr w:type="spellEnd"/>
      <w:r>
        <w:rPr>
          <w:rFonts w:hint="eastAsia"/>
        </w:rPr>
        <w:t>资源未释放；</w:t>
      </w:r>
    </w:p>
    <w:p w:rsidR="00AE7F84" w:rsidRDefault="00AE7F84" w:rsidP="00AE7F84">
      <w:pPr>
        <w:pStyle w:val="af5"/>
        <w:numPr>
          <w:ilvl w:val="0"/>
          <w:numId w:val="40"/>
        </w:numPr>
        <w:tabs>
          <w:tab w:val="left" w:pos="851"/>
        </w:tabs>
      </w:pPr>
      <w:r>
        <w:rPr>
          <w:rFonts w:hint="eastAsia"/>
        </w:rPr>
        <w:t>RS结果</w:t>
      </w:r>
      <w:proofErr w:type="gramStart"/>
      <w:r>
        <w:rPr>
          <w:rFonts w:hint="eastAsia"/>
        </w:rPr>
        <w:t>资源集未释放</w:t>
      </w:r>
      <w:proofErr w:type="gramEnd"/>
      <w:r>
        <w:rPr>
          <w:rFonts w:hint="eastAsia"/>
        </w:rPr>
        <w:t>；</w:t>
      </w:r>
    </w:p>
    <w:p w:rsidR="00AE7F84" w:rsidRDefault="00AE7F84" w:rsidP="00AE7F84">
      <w:pPr>
        <w:pStyle w:val="af5"/>
        <w:numPr>
          <w:ilvl w:val="0"/>
          <w:numId w:val="40"/>
        </w:numPr>
        <w:tabs>
          <w:tab w:val="left" w:pos="851"/>
        </w:tabs>
      </w:pPr>
      <w:r>
        <w:rPr>
          <w:rFonts w:hint="eastAsia"/>
        </w:rPr>
        <w:t>返回结果</w:t>
      </w:r>
      <w:proofErr w:type="gramStart"/>
      <w:r>
        <w:rPr>
          <w:rFonts w:hint="eastAsia"/>
        </w:rPr>
        <w:t>集数量</w:t>
      </w:r>
      <w:proofErr w:type="gramEnd"/>
      <w:r>
        <w:rPr>
          <w:rFonts w:hint="eastAsia"/>
        </w:rPr>
        <w:t>过高；</w:t>
      </w:r>
    </w:p>
    <w:p w:rsidR="00AE7F84" w:rsidRDefault="00AE7F84" w:rsidP="00AE7F84">
      <w:pPr>
        <w:pStyle w:val="af5"/>
        <w:numPr>
          <w:ilvl w:val="0"/>
          <w:numId w:val="40"/>
        </w:numPr>
        <w:tabs>
          <w:tab w:val="left" w:pos="851"/>
        </w:tabs>
      </w:pPr>
      <w:r w:rsidRPr="00006251">
        <w:rPr>
          <w:rFonts w:hint="eastAsia"/>
        </w:rPr>
        <w:t>数据库Statement</w:t>
      </w:r>
      <w:r>
        <w:rPr>
          <w:rFonts w:hint="eastAsia"/>
        </w:rPr>
        <w:t>出现异常；</w:t>
      </w:r>
    </w:p>
    <w:p w:rsidR="00AE7F84" w:rsidRDefault="00AE7F84" w:rsidP="00211DA1">
      <w:pPr>
        <w:pStyle w:val="af5"/>
      </w:pPr>
      <w:r w:rsidRPr="00006251">
        <w:rPr>
          <w:rFonts w:hint="eastAsia"/>
        </w:rPr>
        <w:t>数据库</w:t>
      </w:r>
      <w:proofErr w:type="spellStart"/>
      <w:r w:rsidRPr="00006251">
        <w:rPr>
          <w:rFonts w:hint="eastAsia"/>
        </w:rPr>
        <w:t>PreparedStatement</w:t>
      </w:r>
      <w:proofErr w:type="spellEnd"/>
      <w:r>
        <w:rPr>
          <w:rFonts w:hint="eastAsia"/>
        </w:rPr>
        <w:t>出现异常；</w:t>
      </w:r>
    </w:p>
    <w:p w:rsidR="00AE7F84" w:rsidRDefault="00AE7F84" w:rsidP="00AE7F84">
      <w:pPr>
        <w:pStyle w:val="af5"/>
        <w:numPr>
          <w:ilvl w:val="0"/>
          <w:numId w:val="40"/>
        </w:numPr>
        <w:tabs>
          <w:tab w:val="left" w:pos="851"/>
        </w:tabs>
      </w:pPr>
      <w:r>
        <w:rPr>
          <w:rFonts w:hint="eastAsia"/>
        </w:rPr>
        <w:t>DB链接响应超时；</w:t>
      </w:r>
    </w:p>
    <w:p w:rsidR="00AE7F84" w:rsidRDefault="00AE7F84" w:rsidP="00AE7F84">
      <w:pPr>
        <w:pStyle w:val="af5"/>
        <w:numPr>
          <w:ilvl w:val="0"/>
          <w:numId w:val="40"/>
        </w:numPr>
        <w:tabs>
          <w:tab w:val="left" w:pos="851"/>
        </w:tabs>
      </w:pPr>
      <w:r>
        <w:rPr>
          <w:rFonts w:hint="eastAsia"/>
        </w:rPr>
        <w:t>DB指令未提交产生回滚；</w:t>
      </w:r>
    </w:p>
    <w:p w:rsidR="00AE7F84" w:rsidRDefault="00AE7F84" w:rsidP="00AE7F84">
      <w:pPr>
        <w:pStyle w:val="af5"/>
        <w:numPr>
          <w:ilvl w:val="0"/>
          <w:numId w:val="40"/>
        </w:numPr>
        <w:tabs>
          <w:tab w:val="left" w:pos="851"/>
        </w:tabs>
      </w:pPr>
      <w:r>
        <w:rPr>
          <w:rFonts w:hint="eastAsia"/>
        </w:rPr>
        <w:t>应用的两个以上Thread同时使用相同的DB连接对象；</w:t>
      </w:r>
    </w:p>
    <w:p w:rsidR="00AE7F84" w:rsidRDefault="00AE7F84" w:rsidP="00AE7F84">
      <w:pPr>
        <w:pStyle w:val="af5"/>
        <w:numPr>
          <w:ilvl w:val="0"/>
          <w:numId w:val="40"/>
        </w:numPr>
        <w:tabs>
          <w:tab w:val="left" w:pos="851"/>
        </w:tabs>
      </w:pPr>
      <w:r>
        <w:rPr>
          <w:rFonts w:hint="eastAsia"/>
        </w:rPr>
        <w:t>数据库异常</w:t>
      </w:r>
      <w:r w:rsidR="00211DA1">
        <w:rPr>
          <w:rFonts w:hint="eastAsia"/>
        </w:rPr>
        <w:t>。</w:t>
      </w:r>
    </w:p>
    <w:p w:rsidR="00AE7F84" w:rsidRDefault="00AE7F84" w:rsidP="00AE7F84">
      <w:pPr>
        <w:pStyle w:val="affe"/>
        <w:spacing w:before="120" w:after="120"/>
      </w:pPr>
      <w:r>
        <w:rPr>
          <w:rFonts w:hint="eastAsia"/>
        </w:rPr>
        <w:t>测试方法</w:t>
      </w:r>
    </w:p>
    <w:p w:rsidR="00AE7F84" w:rsidRDefault="00AE7F84" w:rsidP="00AE7F84">
      <w:pPr>
        <w:pStyle w:val="affffb"/>
        <w:ind w:firstLine="420"/>
      </w:pPr>
      <w:r>
        <w:t>应用</w:t>
      </w:r>
      <w:r>
        <w:rPr>
          <w:rFonts w:hint="eastAsia"/>
        </w:rPr>
        <w:t>性能异常</w:t>
      </w:r>
      <w:r>
        <w:t>测试方法</w:t>
      </w:r>
      <w:r>
        <w:rPr>
          <w:rFonts w:hint="eastAsia"/>
        </w:rPr>
        <w:t>包括</w:t>
      </w:r>
      <w:r>
        <w:t>：</w:t>
      </w:r>
    </w:p>
    <w:p w:rsidR="00AE7F84" w:rsidRDefault="00AE7F84" w:rsidP="00AE7F84">
      <w:pPr>
        <w:pStyle w:val="af5"/>
        <w:numPr>
          <w:ilvl w:val="0"/>
          <w:numId w:val="45"/>
        </w:numPr>
        <w:tabs>
          <w:tab w:val="left" w:pos="851"/>
        </w:tabs>
      </w:pPr>
      <w:r>
        <w:rPr>
          <w:rFonts w:hint="eastAsia"/>
        </w:rPr>
        <w:t>登录被测试系统；</w:t>
      </w:r>
    </w:p>
    <w:p w:rsidR="00AE7F84" w:rsidRDefault="00AE7F84" w:rsidP="00AE7F84">
      <w:pPr>
        <w:pStyle w:val="af5"/>
        <w:numPr>
          <w:ilvl w:val="0"/>
          <w:numId w:val="40"/>
        </w:numPr>
        <w:tabs>
          <w:tab w:val="left" w:pos="851"/>
        </w:tabs>
      </w:pPr>
      <w:r>
        <w:rPr>
          <w:rFonts w:hint="eastAsia"/>
        </w:rPr>
        <w:t>由人工或利用测试工具执行功能测试用例；</w:t>
      </w:r>
    </w:p>
    <w:p w:rsidR="00AE7F84" w:rsidRDefault="00AE7F84" w:rsidP="00AE7F84">
      <w:pPr>
        <w:pStyle w:val="af5"/>
        <w:numPr>
          <w:ilvl w:val="0"/>
          <w:numId w:val="40"/>
        </w:numPr>
        <w:tabs>
          <w:tab w:val="left" w:pos="851"/>
        </w:tabs>
      </w:pPr>
      <w:r>
        <w:rPr>
          <w:rFonts w:hint="eastAsia"/>
        </w:rPr>
        <w:t>监控执行过程中的应用性能异常指标。</w:t>
      </w:r>
    </w:p>
    <w:p w:rsidR="00AE7F84" w:rsidRDefault="00AE7F84" w:rsidP="00AE7F84">
      <w:pPr>
        <w:pStyle w:val="affe"/>
        <w:spacing w:before="120" w:after="120"/>
      </w:pPr>
      <w:r>
        <w:rPr>
          <w:rFonts w:hint="eastAsia"/>
        </w:rPr>
        <w:t>预期结果</w:t>
      </w:r>
    </w:p>
    <w:p w:rsidR="00AE7F84" w:rsidRDefault="00AE7F84" w:rsidP="00AE7F84">
      <w:pPr>
        <w:pStyle w:val="affffb"/>
        <w:ind w:firstLine="420"/>
      </w:pPr>
      <w:r>
        <w:rPr>
          <w:rFonts w:hint="eastAsia"/>
        </w:rPr>
        <w:t>测试结果满足9</w:t>
      </w:r>
      <w:r>
        <w:t>.</w:t>
      </w:r>
      <w:r>
        <w:rPr>
          <w:rFonts w:hint="eastAsia"/>
        </w:rPr>
        <w:t>4</w:t>
      </w:r>
      <w:r>
        <w:t>.1中</w:t>
      </w:r>
      <w:r>
        <w:rPr>
          <w:rFonts w:hint="eastAsia"/>
        </w:rPr>
        <w:t>16项应用性能异常指标要求。</w:t>
      </w:r>
    </w:p>
    <w:p w:rsidR="00AE7F84" w:rsidRDefault="00AE7F84" w:rsidP="00AE7F84">
      <w:pPr>
        <w:pStyle w:val="affc"/>
        <w:spacing w:before="240" w:after="240"/>
      </w:pPr>
      <w:bookmarkStart w:id="142" w:name="_Toc31192"/>
      <w:bookmarkStart w:id="143" w:name="_Toc126151716"/>
      <w:bookmarkStart w:id="144" w:name="_Toc126152561"/>
      <w:bookmarkStart w:id="145" w:name="_Toc126829867"/>
      <w:bookmarkStart w:id="146" w:name="_Toc7701"/>
      <w:bookmarkStart w:id="147" w:name="_Toc127267459"/>
      <w:bookmarkStart w:id="148" w:name="_Toc127267581"/>
      <w:r>
        <w:rPr>
          <w:rFonts w:hint="eastAsia"/>
        </w:rPr>
        <w:t>测试结论与成果物</w:t>
      </w:r>
      <w:bookmarkEnd w:id="142"/>
      <w:bookmarkEnd w:id="143"/>
      <w:bookmarkEnd w:id="144"/>
      <w:bookmarkEnd w:id="145"/>
      <w:bookmarkEnd w:id="146"/>
      <w:bookmarkEnd w:id="147"/>
      <w:bookmarkEnd w:id="148"/>
    </w:p>
    <w:p w:rsidR="00AE7F84" w:rsidRDefault="00AE7F84" w:rsidP="00AE7F84">
      <w:pPr>
        <w:pStyle w:val="affd"/>
        <w:spacing w:before="120" w:after="120"/>
      </w:pPr>
      <w:bookmarkStart w:id="149" w:name="_Toc18966"/>
      <w:bookmarkStart w:id="150" w:name="_Toc126829868"/>
      <w:bookmarkStart w:id="151" w:name="_Toc126152562"/>
      <w:bookmarkStart w:id="152" w:name="_Toc127267460"/>
      <w:bookmarkStart w:id="153" w:name="_Toc127267582"/>
      <w:r>
        <w:rPr>
          <w:rFonts w:hint="eastAsia"/>
        </w:rPr>
        <w:t>测试结论</w:t>
      </w:r>
      <w:bookmarkEnd w:id="149"/>
      <w:bookmarkEnd w:id="150"/>
      <w:bookmarkEnd w:id="151"/>
      <w:bookmarkEnd w:id="152"/>
      <w:bookmarkEnd w:id="153"/>
    </w:p>
    <w:p w:rsidR="00AE7F84" w:rsidRDefault="00AE7F84" w:rsidP="00AE7F84">
      <w:pPr>
        <w:pStyle w:val="affffb"/>
        <w:ind w:firstLine="420"/>
      </w:pPr>
      <w:r>
        <w:rPr>
          <w:rFonts w:hint="eastAsia"/>
        </w:rPr>
        <w:t xml:space="preserve">测试结论应包含以下内容： </w:t>
      </w:r>
    </w:p>
    <w:p w:rsidR="00AE7F84" w:rsidRDefault="00AE7F84" w:rsidP="00AE7F84">
      <w:pPr>
        <w:pStyle w:val="af5"/>
        <w:numPr>
          <w:ilvl w:val="0"/>
          <w:numId w:val="46"/>
        </w:numPr>
        <w:tabs>
          <w:tab w:val="left" w:pos="851"/>
        </w:tabs>
      </w:pPr>
      <w:r>
        <w:rPr>
          <w:rFonts w:hint="eastAsia"/>
        </w:rPr>
        <w:t>记录应用性能测试结果是否满足测试需求指标；</w:t>
      </w:r>
    </w:p>
    <w:p w:rsidR="00AE7F84" w:rsidRDefault="00AE7F84" w:rsidP="00AE7F84">
      <w:pPr>
        <w:pStyle w:val="af5"/>
        <w:numPr>
          <w:ilvl w:val="0"/>
          <w:numId w:val="46"/>
        </w:numPr>
        <w:tabs>
          <w:tab w:val="left" w:pos="851"/>
        </w:tabs>
      </w:pPr>
      <w:r>
        <w:rPr>
          <w:rFonts w:hint="eastAsia"/>
        </w:rPr>
        <w:t>记录应用性能测试场景是否存在已知性能问题；</w:t>
      </w:r>
    </w:p>
    <w:p w:rsidR="00AE7F84" w:rsidRDefault="00AE7F84" w:rsidP="00AE7F84">
      <w:pPr>
        <w:pStyle w:val="af5"/>
        <w:numPr>
          <w:ilvl w:val="0"/>
          <w:numId w:val="46"/>
        </w:numPr>
        <w:tabs>
          <w:tab w:val="left" w:pos="851"/>
        </w:tabs>
      </w:pPr>
      <w:r>
        <w:rPr>
          <w:rFonts w:hint="eastAsia"/>
        </w:rPr>
        <w:t>统计应用性能测试过程中点击量、响应时间、服务处理率、并发访问数、CPU使用率、堆内存已使用参数的平均值，最大值和峰值时段</w:t>
      </w:r>
      <w:r>
        <w:t>。</w:t>
      </w:r>
    </w:p>
    <w:p w:rsidR="00AE7F84" w:rsidRDefault="00AE7F84" w:rsidP="00AE7F84">
      <w:pPr>
        <w:pStyle w:val="affd"/>
        <w:spacing w:before="120" w:after="120"/>
      </w:pPr>
      <w:bookmarkStart w:id="154" w:name="_Toc126152563"/>
      <w:bookmarkStart w:id="155" w:name="_Toc126829869"/>
      <w:bookmarkStart w:id="156" w:name="_Toc16510"/>
      <w:bookmarkStart w:id="157" w:name="_Toc127267461"/>
      <w:bookmarkStart w:id="158" w:name="_Toc127267583"/>
      <w:r>
        <w:rPr>
          <w:rFonts w:hint="eastAsia"/>
        </w:rPr>
        <w:t>成果物</w:t>
      </w:r>
      <w:bookmarkEnd w:id="154"/>
      <w:bookmarkEnd w:id="155"/>
      <w:bookmarkEnd w:id="156"/>
      <w:bookmarkEnd w:id="157"/>
      <w:bookmarkEnd w:id="158"/>
    </w:p>
    <w:p w:rsidR="004B3E93" w:rsidRDefault="00AE7F84" w:rsidP="00AE7F84">
      <w:pPr>
        <w:pStyle w:val="affffb"/>
        <w:ind w:firstLine="420"/>
      </w:pPr>
      <w:r>
        <w:rPr>
          <w:rFonts w:hint="eastAsia"/>
        </w:rPr>
        <w:t>测试完成后应出具应用性能测试报告，报告内容可参考附录A。</w:t>
      </w:r>
    </w:p>
    <w:p w:rsidR="00510C01" w:rsidRDefault="00510C01" w:rsidP="003E019F">
      <w:pPr>
        <w:pStyle w:val="affffb"/>
        <w:ind w:firstLine="420"/>
        <w:sectPr w:rsidR="00510C01" w:rsidSect="001A4057">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linePitch="312"/>
        </w:sectPr>
      </w:pPr>
    </w:p>
    <w:p w:rsidR="00510C01" w:rsidRDefault="00510C01" w:rsidP="00510C01">
      <w:pPr>
        <w:pStyle w:val="af8"/>
        <w:rPr>
          <w:vanish w:val="0"/>
        </w:rPr>
      </w:pPr>
      <w:bookmarkStart w:id="159" w:name="BookMark5"/>
      <w:bookmarkEnd w:id="26"/>
    </w:p>
    <w:p w:rsidR="00510C01" w:rsidRDefault="00510C01" w:rsidP="00510C01">
      <w:pPr>
        <w:pStyle w:val="afe"/>
        <w:rPr>
          <w:vanish w:val="0"/>
        </w:rPr>
      </w:pPr>
    </w:p>
    <w:p w:rsidR="00510C01" w:rsidRDefault="00510C01" w:rsidP="00510C01">
      <w:pPr>
        <w:pStyle w:val="aff3"/>
        <w:spacing w:after="120"/>
      </w:pPr>
      <w:r>
        <w:br/>
      </w:r>
      <w:bookmarkStart w:id="160" w:name="_Toc127267462"/>
      <w:bookmarkStart w:id="161" w:name="_Toc127267584"/>
      <w:r>
        <w:rPr>
          <w:rFonts w:hint="eastAsia"/>
        </w:rPr>
        <w:t>（资料性）</w:t>
      </w:r>
      <w:r>
        <w:br/>
      </w:r>
      <w:r>
        <w:rPr>
          <w:rFonts w:hint="eastAsia"/>
        </w:rPr>
        <w:t>应用性能测试报告</w:t>
      </w:r>
      <w:bookmarkEnd w:id="160"/>
      <w:bookmarkEnd w:id="161"/>
    </w:p>
    <w:p w:rsidR="00510C01" w:rsidRPr="00510C01" w:rsidRDefault="004E7468" w:rsidP="004E7468">
      <w:pPr>
        <w:pStyle w:val="aff"/>
        <w:spacing w:before="120" w:after="120"/>
      </w:pPr>
      <w:r w:rsidRPr="004E7468">
        <w:rPr>
          <w:rFonts w:hint="eastAsia"/>
        </w:rPr>
        <w:t>应用性能测试报告</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276"/>
        <w:gridCol w:w="1276"/>
        <w:gridCol w:w="422"/>
        <w:gridCol w:w="570"/>
        <w:gridCol w:w="283"/>
        <w:gridCol w:w="709"/>
        <w:gridCol w:w="567"/>
        <w:gridCol w:w="709"/>
        <w:gridCol w:w="425"/>
        <w:gridCol w:w="1831"/>
      </w:tblGrid>
      <w:tr w:rsidR="00174BBD" w:rsidRPr="00796811" w:rsidTr="006139F9">
        <w:trPr>
          <w:tblHeader/>
          <w:jc w:val="center"/>
        </w:trPr>
        <w:tc>
          <w:tcPr>
            <w:tcW w:w="9334" w:type="dxa"/>
            <w:gridSpan w:val="11"/>
            <w:tcBorders>
              <w:top w:val="single" w:sz="8" w:space="0" w:color="auto"/>
              <w:bottom w:val="single" w:sz="12" w:space="0" w:color="auto"/>
            </w:tcBorders>
            <w:shd w:val="clear" w:color="auto" w:fill="auto"/>
            <w:vAlign w:val="bottom"/>
          </w:tcPr>
          <w:p w:rsidR="00174BBD" w:rsidRPr="00796811" w:rsidRDefault="00174BBD" w:rsidP="00702AAC">
            <w:pPr>
              <w:jc w:val="center"/>
              <w:rPr>
                <w:b/>
                <w:bCs/>
              </w:rPr>
            </w:pPr>
            <w:r w:rsidRPr="00174BBD">
              <w:rPr>
                <w:rFonts w:hint="eastAsia"/>
                <w:b/>
                <w:bCs/>
              </w:rPr>
              <w:t>系统整体概况</w:t>
            </w:r>
          </w:p>
        </w:tc>
      </w:tr>
      <w:tr w:rsidR="00771EB2" w:rsidRPr="00771EB2" w:rsidTr="006139F9">
        <w:trPr>
          <w:jc w:val="center"/>
        </w:trPr>
        <w:tc>
          <w:tcPr>
            <w:tcW w:w="1266" w:type="dxa"/>
            <w:tcBorders>
              <w:top w:val="single" w:sz="12" w:space="0" w:color="auto"/>
            </w:tcBorders>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全部点击量</w:t>
            </w:r>
          </w:p>
        </w:tc>
        <w:tc>
          <w:tcPr>
            <w:tcW w:w="1276" w:type="dxa"/>
            <w:tcBorders>
              <w:top w:val="single" w:sz="12" w:space="0" w:color="auto"/>
            </w:tcBorders>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全体访问用户</w:t>
            </w:r>
          </w:p>
        </w:tc>
        <w:tc>
          <w:tcPr>
            <w:tcW w:w="1276" w:type="dxa"/>
            <w:tcBorders>
              <w:top w:val="single" w:sz="12" w:space="0" w:color="auto"/>
            </w:tcBorders>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平均服务请求率</w:t>
            </w:r>
          </w:p>
        </w:tc>
        <w:tc>
          <w:tcPr>
            <w:tcW w:w="1275" w:type="dxa"/>
            <w:gridSpan w:val="3"/>
            <w:tcBorders>
              <w:top w:val="single" w:sz="12" w:space="0" w:color="auto"/>
            </w:tcBorders>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平均并发访问</w:t>
            </w:r>
          </w:p>
        </w:tc>
        <w:tc>
          <w:tcPr>
            <w:tcW w:w="1276" w:type="dxa"/>
            <w:gridSpan w:val="2"/>
            <w:tcBorders>
              <w:top w:val="single" w:sz="12" w:space="0" w:color="auto"/>
            </w:tcBorders>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平均响应时间</w:t>
            </w:r>
          </w:p>
        </w:tc>
        <w:tc>
          <w:tcPr>
            <w:tcW w:w="1134" w:type="dxa"/>
            <w:gridSpan w:val="2"/>
            <w:tcBorders>
              <w:top w:val="single" w:sz="12" w:space="0" w:color="auto"/>
            </w:tcBorders>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平均处理率</w:t>
            </w:r>
          </w:p>
        </w:tc>
        <w:tc>
          <w:tcPr>
            <w:tcW w:w="1831" w:type="dxa"/>
            <w:tcBorders>
              <w:top w:val="single" w:sz="12" w:space="0" w:color="auto"/>
            </w:tcBorders>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平均停留时间</w:t>
            </w:r>
          </w:p>
        </w:tc>
      </w:tr>
      <w:tr w:rsidR="00771EB2" w:rsidRPr="00796811" w:rsidTr="006139F9">
        <w:trPr>
          <w:trHeight w:val="368"/>
          <w:jc w:val="center"/>
        </w:trPr>
        <w:tc>
          <w:tcPr>
            <w:tcW w:w="1266" w:type="dxa"/>
            <w:shd w:val="clear" w:color="auto" w:fill="auto"/>
            <w:vAlign w:val="center"/>
          </w:tcPr>
          <w:p w:rsidR="00771EB2" w:rsidRPr="00771EB2" w:rsidRDefault="00771EB2" w:rsidP="00771EB2">
            <w:pPr>
              <w:pStyle w:val="afffffffff9"/>
              <w:rPr>
                <w:szCs w:val="18"/>
              </w:rPr>
            </w:pPr>
          </w:p>
        </w:tc>
        <w:tc>
          <w:tcPr>
            <w:tcW w:w="1276" w:type="dxa"/>
            <w:shd w:val="clear" w:color="auto" w:fill="auto"/>
            <w:vAlign w:val="center"/>
          </w:tcPr>
          <w:p w:rsidR="00771EB2" w:rsidRPr="00771EB2" w:rsidRDefault="00771EB2" w:rsidP="00771EB2">
            <w:pPr>
              <w:pStyle w:val="afffffffff9"/>
              <w:rPr>
                <w:szCs w:val="18"/>
              </w:rPr>
            </w:pPr>
          </w:p>
        </w:tc>
        <w:tc>
          <w:tcPr>
            <w:tcW w:w="1276" w:type="dxa"/>
            <w:shd w:val="clear" w:color="auto" w:fill="auto"/>
            <w:vAlign w:val="center"/>
          </w:tcPr>
          <w:p w:rsidR="00771EB2" w:rsidRPr="00771EB2" w:rsidRDefault="00771EB2" w:rsidP="00771EB2">
            <w:pPr>
              <w:pStyle w:val="afffffffff9"/>
              <w:rPr>
                <w:szCs w:val="18"/>
              </w:rPr>
            </w:pPr>
          </w:p>
        </w:tc>
        <w:tc>
          <w:tcPr>
            <w:tcW w:w="1275" w:type="dxa"/>
            <w:gridSpan w:val="3"/>
            <w:shd w:val="clear" w:color="auto" w:fill="auto"/>
            <w:vAlign w:val="center"/>
          </w:tcPr>
          <w:p w:rsidR="00771EB2" w:rsidRPr="00771EB2" w:rsidRDefault="00771EB2" w:rsidP="00771EB2">
            <w:pPr>
              <w:pStyle w:val="afffffffff9"/>
              <w:rPr>
                <w:szCs w:val="18"/>
              </w:rPr>
            </w:pPr>
          </w:p>
        </w:tc>
        <w:tc>
          <w:tcPr>
            <w:tcW w:w="1276" w:type="dxa"/>
            <w:gridSpan w:val="2"/>
            <w:shd w:val="clear" w:color="auto" w:fill="auto"/>
            <w:vAlign w:val="center"/>
          </w:tcPr>
          <w:p w:rsidR="00771EB2" w:rsidRPr="00771EB2" w:rsidRDefault="00771EB2" w:rsidP="00771EB2">
            <w:pPr>
              <w:pStyle w:val="afffffffff9"/>
              <w:rPr>
                <w:szCs w:val="18"/>
              </w:rPr>
            </w:pPr>
          </w:p>
        </w:tc>
        <w:tc>
          <w:tcPr>
            <w:tcW w:w="1134" w:type="dxa"/>
            <w:gridSpan w:val="2"/>
            <w:shd w:val="clear" w:color="auto" w:fill="auto"/>
            <w:vAlign w:val="center"/>
          </w:tcPr>
          <w:p w:rsidR="00771EB2" w:rsidRPr="00771EB2" w:rsidRDefault="00771EB2" w:rsidP="00771EB2">
            <w:pPr>
              <w:pStyle w:val="afffffffff9"/>
              <w:rPr>
                <w:szCs w:val="18"/>
              </w:rPr>
            </w:pPr>
          </w:p>
        </w:tc>
        <w:tc>
          <w:tcPr>
            <w:tcW w:w="1831" w:type="dxa"/>
            <w:shd w:val="clear" w:color="auto" w:fill="auto"/>
            <w:vAlign w:val="center"/>
          </w:tcPr>
          <w:p w:rsidR="00771EB2" w:rsidRPr="00771EB2" w:rsidRDefault="00771EB2" w:rsidP="00771EB2">
            <w:pPr>
              <w:pStyle w:val="afffffffff9"/>
              <w:rPr>
                <w:szCs w:val="18"/>
              </w:rPr>
            </w:pPr>
          </w:p>
        </w:tc>
      </w:tr>
      <w:tr w:rsidR="00771EB2" w:rsidRPr="00796811" w:rsidTr="00771EB2">
        <w:trPr>
          <w:jc w:val="center"/>
        </w:trPr>
        <w:tc>
          <w:tcPr>
            <w:tcW w:w="1266" w:type="dxa"/>
            <w:vMerge w:val="restart"/>
            <w:shd w:val="clear" w:color="auto" w:fill="auto"/>
            <w:vAlign w:val="center"/>
          </w:tcPr>
          <w:p w:rsidR="00771EB2" w:rsidRPr="00771EB2" w:rsidRDefault="00771EB2" w:rsidP="00771EB2">
            <w:pPr>
              <w:pStyle w:val="afffffffff9"/>
              <w:rPr>
                <w:szCs w:val="18"/>
              </w:rPr>
            </w:pPr>
            <w:r w:rsidRPr="00771EB2">
              <w:rPr>
                <w:rFonts w:hint="eastAsia"/>
                <w:szCs w:val="18"/>
              </w:rPr>
              <w:t>应用</w:t>
            </w:r>
          </w:p>
        </w:tc>
        <w:tc>
          <w:tcPr>
            <w:tcW w:w="1276" w:type="dxa"/>
            <w:vMerge w:val="restart"/>
            <w:shd w:val="clear" w:color="auto" w:fill="auto"/>
            <w:vAlign w:val="center"/>
          </w:tcPr>
          <w:p w:rsidR="00771EB2" w:rsidRPr="00771EB2" w:rsidRDefault="00771EB2" w:rsidP="00771EB2">
            <w:pPr>
              <w:pStyle w:val="afffffffff9"/>
              <w:rPr>
                <w:szCs w:val="18"/>
              </w:rPr>
            </w:pPr>
            <w:r w:rsidRPr="00771EB2">
              <w:rPr>
                <w:rFonts w:hint="eastAsia"/>
                <w:szCs w:val="18"/>
              </w:rPr>
              <w:t>节点</w:t>
            </w:r>
          </w:p>
        </w:tc>
        <w:tc>
          <w:tcPr>
            <w:tcW w:w="6792" w:type="dxa"/>
            <w:gridSpan w:val="9"/>
            <w:shd w:val="clear" w:color="auto" w:fill="auto"/>
            <w:vAlign w:val="center"/>
          </w:tcPr>
          <w:p w:rsidR="00771EB2" w:rsidRPr="00771EB2" w:rsidRDefault="00771EB2" w:rsidP="00771EB2">
            <w:pPr>
              <w:pStyle w:val="afffffffff9"/>
              <w:rPr>
                <w:szCs w:val="18"/>
              </w:rPr>
            </w:pPr>
            <w:r w:rsidRPr="00771EB2">
              <w:rPr>
                <w:rFonts w:hint="eastAsia"/>
                <w:szCs w:val="18"/>
              </w:rPr>
              <w:t>点击量</w:t>
            </w:r>
          </w:p>
        </w:tc>
      </w:tr>
      <w:tr w:rsidR="00771EB2" w:rsidRPr="00796811" w:rsidTr="006139F9">
        <w:trPr>
          <w:jc w:val="center"/>
        </w:trPr>
        <w:tc>
          <w:tcPr>
            <w:tcW w:w="1266" w:type="dxa"/>
            <w:vMerge/>
            <w:shd w:val="clear" w:color="auto" w:fill="auto"/>
            <w:vAlign w:val="center"/>
          </w:tcPr>
          <w:p w:rsidR="00771EB2" w:rsidRPr="00771EB2" w:rsidRDefault="00771EB2" w:rsidP="00771EB2">
            <w:pPr>
              <w:pStyle w:val="afffffffff9"/>
              <w:rPr>
                <w:szCs w:val="18"/>
              </w:rPr>
            </w:pPr>
          </w:p>
        </w:tc>
        <w:tc>
          <w:tcPr>
            <w:tcW w:w="1276" w:type="dxa"/>
            <w:vMerge/>
            <w:shd w:val="clear" w:color="auto" w:fill="auto"/>
            <w:vAlign w:val="center"/>
          </w:tcPr>
          <w:p w:rsidR="00771EB2" w:rsidRPr="00771EB2" w:rsidRDefault="00771EB2" w:rsidP="00771EB2">
            <w:pPr>
              <w:pStyle w:val="afffffffff9"/>
              <w:rPr>
                <w:szCs w:val="18"/>
              </w:rPr>
            </w:pPr>
          </w:p>
        </w:tc>
        <w:tc>
          <w:tcPr>
            <w:tcW w:w="1698" w:type="dxa"/>
            <w:gridSpan w:val="2"/>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全体点击量</w:t>
            </w:r>
          </w:p>
        </w:tc>
        <w:tc>
          <w:tcPr>
            <w:tcW w:w="1562" w:type="dxa"/>
            <w:gridSpan w:val="3"/>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平均点击量</w:t>
            </w:r>
          </w:p>
        </w:tc>
        <w:tc>
          <w:tcPr>
            <w:tcW w:w="1701" w:type="dxa"/>
            <w:gridSpan w:val="3"/>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最大点击量</w:t>
            </w:r>
          </w:p>
        </w:tc>
        <w:tc>
          <w:tcPr>
            <w:tcW w:w="1831" w:type="dxa"/>
            <w:shd w:val="clear" w:color="auto" w:fill="auto"/>
          </w:tcPr>
          <w:p w:rsidR="00771EB2" w:rsidRPr="00771EB2" w:rsidRDefault="00771EB2" w:rsidP="00771EB2">
            <w:pPr>
              <w:pStyle w:val="afffffffffffb"/>
              <w:ind w:firstLineChars="0" w:firstLine="0"/>
              <w:jc w:val="center"/>
              <w:rPr>
                <w:sz w:val="18"/>
                <w:szCs w:val="18"/>
              </w:rPr>
            </w:pPr>
            <w:r w:rsidRPr="00771EB2">
              <w:rPr>
                <w:rFonts w:hint="eastAsia"/>
                <w:sz w:val="18"/>
                <w:szCs w:val="18"/>
              </w:rPr>
              <w:t>峰值时段</w:t>
            </w:r>
          </w:p>
        </w:tc>
      </w:tr>
      <w:tr w:rsidR="00771EB2" w:rsidRPr="00796811" w:rsidTr="006139F9">
        <w:trPr>
          <w:trHeight w:val="366"/>
          <w:jc w:val="center"/>
        </w:trPr>
        <w:tc>
          <w:tcPr>
            <w:tcW w:w="1266" w:type="dxa"/>
            <w:shd w:val="clear" w:color="auto" w:fill="auto"/>
            <w:vAlign w:val="center"/>
          </w:tcPr>
          <w:p w:rsidR="00771EB2" w:rsidRPr="00771EB2" w:rsidRDefault="00771EB2" w:rsidP="00771EB2">
            <w:pPr>
              <w:pStyle w:val="afffffffff9"/>
              <w:rPr>
                <w:szCs w:val="18"/>
              </w:rPr>
            </w:pPr>
          </w:p>
        </w:tc>
        <w:tc>
          <w:tcPr>
            <w:tcW w:w="1276" w:type="dxa"/>
            <w:shd w:val="clear" w:color="auto" w:fill="auto"/>
            <w:vAlign w:val="center"/>
          </w:tcPr>
          <w:p w:rsidR="00771EB2" w:rsidRPr="00771EB2" w:rsidRDefault="00771EB2" w:rsidP="00771EB2">
            <w:pPr>
              <w:pStyle w:val="afffffffff9"/>
              <w:rPr>
                <w:szCs w:val="18"/>
              </w:rPr>
            </w:pPr>
          </w:p>
        </w:tc>
        <w:tc>
          <w:tcPr>
            <w:tcW w:w="1698" w:type="dxa"/>
            <w:gridSpan w:val="2"/>
            <w:shd w:val="clear" w:color="auto" w:fill="auto"/>
            <w:vAlign w:val="center"/>
          </w:tcPr>
          <w:p w:rsidR="00771EB2" w:rsidRPr="00771EB2" w:rsidRDefault="00771EB2" w:rsidP="00771EB2">
            <w:pPr>
              <w:pStyle w:val="afffffffff9"/>
              <w:rPr>
                <w:szCs w:val="18"/>
              </w:rPr>
            </w:pPr>
          </w:p>
        </w:tc>
        <w:tc>
          <w:tcPr>
            <w:tcW w:w="1562" w:type="dxa"/>
            <w:gridSpan w:val="3"/>
            <w:shd w:val="clear" w:color="auto" w:fill="auto"/>
            <w:vAlign w:val="center"/>
          </w:tcPr>
          <w:p w:rsidR="00771EB2" w:rsidRPr="00771EB2" w:rsidRDefault="00771EB2" w:rsidP="00771EB2">
            <w:pPr>
              <w:pStyle w:val="afffffffff9"/>
              <w:rPr>
                <w:szCs w:val="18"/>
              </w:rPr>
            </w:pPr>
          </w:p>
        </w:tc>
        <w:tc>
          <w:tcPr>
            <w:tcW w:w="1701" w:type="dxa"/>
            <w:gridSpan w:val="3"/>
            <w:shd w:val="clear" w:color="auto" w:fill="auto"/>
            <w:vAlign w:val="center"/>
          </w:tcPr>
          <w:p w:rsidR="00771EB2" w:rsidRPr="00771EB2" w:rsidRDefault="00771EB2" w:rsidP="00771EB2">
            <w:pPr>
              <w:pStyle w:val="afffffffff9"/>
              <w:rPr>
                <w:szCs w:val="18"/>
              </w:rPr>
            </w:pPr>
          </w:p>
        </w:tc>
        <w:tc>
          <w:tcPr>
            <w:tcW w:w="1831" w:type="dxa"/>
            <w:shd w:val="clear" w:color="auto" w:fill="auto"/>
            <w:vAlign w:val="center"/>
          </w:tcPr>
          <w:p w:rsidR="00771EB2" w:rsidRPr="00771EB2" w:rsidRDefault="00771EB2" w:rsidP="00771EB2">
            <w:pPr>
              <w:pStyle w:val="afffffffff9"/>
              <w:rPr>
                <w:szCs w:val="18"/>
              </w:rPr>
            </w:pPr>
          </w:p>
        </w:tc>
      </w:tr>
      <w:tr w:rsidR="00771EB2" w:rsidRPr="00796811" w:rsidTr="00771EB2">
        <w:trPr>
          <w:jc w:val="center"/>
        </w:trPr>
        <w:tc>
          <w:tcPr>
            <w:tcW w:w="1266" w:type="dxa"/>
            <w:vMerge w:val="restart"/>
            <w:shd w:val="clear" w:color="auto" w:fill="auto"/>
            <w:vAlign w:val="center"/>
          </w:tcPr>
          <w:p w:rsidR="00771EB2" w:rsidRPr="00771EB2" w:rsidRDefault="00771EB2" w:rsidP="00771EB2">
            <w:pPr>
              <w:pStyle w:val="afffffffff9"/>
              <w:rPr>
                <w:szCs w:val="18"/>
              </w:rPr>
            </w:pPr>
            <w:r w:rsidRPr="00771EB2">
              <w:rPr>
                <w:rFonts w:hint="eastAsia"/>
                <w:szCs w:val="18"/>
              </w:rPr>
              <w:t>应用</w:t>
            </w:r>
          </w:p>
        </w:tc>
        <w:tc>
          <w:tcPr>
            <w:tcW w:w="1276" w:type="dxa"/>
            <w:vMerge w:val="restart"/>
            <w:shd w:val="clear" w:color="auto" w:fill="auto"/>
            <w:vAlign w:val="center"/>
          </w:tcPr>
          <w:p w:rsidR="00771EB2" w:rsidRPr="00771EB2" w:rsidRDefault="00771EB2" w:rsidP="00771EB2">
            <w:pPr>
              <w:pStyle w:val="afffffffff9"/>
              <w:rPr>
                <w:szCs w:val="18"/>
              </w:rPr>
            </w:pPr>
            <w:r w:rsidRPr="00771EB2">
              <w:rPr>
                <w:rFonts w:hint="eastAsia"/>
                <w:szCs w:val="18"/>
              </w:rPr>
              <w:t>节点</w:t>
            </w:r>
          </w:p>
        </w:tc>
        <w:tc>
          <w:tcPr>
            <w:tcW w:w="6792" w:type="dxa"/>
            <w:gridSpan w:val="9"/>
            <w:shd w:val="clear" w:color="auto" w:fill="auto"/>
            <w:vAlign w:val="center"/>
          </w:tcPr>
          <w:p w:rsidR="00771EB2" w:rsidRPr="00771EB2" w:rsidRDefault="00771EB2" w:rsidP="00771EB2">
            <w:pPr>
              <w:pStyle w:val="afffffffff9"/>
              <w:rPr>
                <w:szCs w:val="18"/>
              </w:rPr>
            </w:pPr>
            <w:r>
              <w:rPr>
                <w:rFonts w:hint="eastAsia"/>
                <w:szCs w:val="18"/>
              </w:rPr>
              <w:t>响应时间</w:t>
            </w:r>
          </w:p>
        </w:tc>
      </w:tr>
      <w:tr w:rsidR="00771EB2" w:rsidRPr="00796811" w:rsidTr="006139F9">
        <w:trPr>
          <w:jc w:val="center"/>
        </w:trPr>
        <w:tc>
          <w:tcPr>
            <w:tcW w:w="1266" w:type="dxa"/>
            <w:vMerge/>
            <w:shd w:val="clear" w:color="auto" w:fill="auto"/>
            <w:vAlign w:val="center"/>
          </w:tcPr>
          <w:p w:rsidR="00771EB2" w:rsidRPr="00771EB2" w:rsidRDefault="00771EB2" w:rsidP="00771EB2">
            <w:pPr>
              <w:pStyle w:val="afffffffff9"/>
              <w:rPr>
                <w:szCs w:val="18"/>
              </w:rPr>
            </w:pPr>
          </w:p>
        </w:tc>
        <w:tc>
          <w:tcPr>
            <w:tcW w:w="1276" w:type="dxa"/>
            <w:vMerge/>
            <w:shd w:val="clear" w:color="auto" w:fill="auto"/>
            <w:vAlign w:val="center"/>
          </w:tcPr>
          <w:p w:rsidR="00771EB2" w:rsidRPr="00771EB2" w:rsidRDefault="00771EB2" w:rsidP="00771EB2">
            <w:pPr>
              <w:pStyle w:val="afffffffff9"/>
              <w:rPr>
                <w:szCs w:val="18"/>
              </w:rPr>
            </w:pPr>
          </w:p>
        </w:tc>
        <w:tc>
          <w:tcPr>
            <w:tcW w:w="2268" w:type="dxa"/>
            <w:gridSpan w:val="3"/>
            <w:shd w:val="clear" w:color="auto" w:fill="auto"/>
            <w:vAlign w:val="center"/>
          </w:tcPr>
          <w:p w:rsidR="00771EB2" w:rsidRPr="00771EB2" w:rsidRDefault="00771EB2" w:rsidP="00771EB2">
            <w:pPr>
              <w:pStyle w:val="afffffffff9"/>
              <w:rPr>
                <w:szCs w:val="18"/>
              </w:rPr>
            </w:pPr>
            <w:r>
              <w:rPr>
                <w:rFonts w:hint="eastAsia"/>
                <w:szCs w:val="18"/>
              </w:rPr>
              <w:t>平均</w:t>
            </w:r>
          </w:p>
        </w:tc>
        <w:tc>
          <w:tcPr>
            <w:tcW w:w="2268" w:type="dxa"/>
            <w:gridSpan w:val="4"/>
            <w:shd w:val="clear" w:color="auto" w:fill="auto"/>
            <w:vAlign w:val="center"/>
          </w:tcPr>
          <w:p w:rsidR="00771EB2" w:rsidRPr="00771EB2" w:rsidRDefault="00771EB2" w:rsidP="00771EB2">
            <w:pPr>
              <w:pStyle w:val="afffffffff9"/>
              <w:rPr>
                <w:szCs w:val="18"/>
              </w:rPr>
            </w:pPr>
            <w:r>
              <w:rPr>
                <w:rFonts w:hint="eastAsia"/>
                <w:szCs w:val="18"/>
              </w:rPr>
              <w:t>最大</w:t>
            </w:r>
          </w:p>
        </w:tc>
        <w:tc>
          <w:tcPr>
            <w:tcW w:w="2256" w:type="dxa"/>
            <w:gridSpan w:val="2"/>
            <w:shd w:val="clear" w:color="auto" w:fill="auto"/>
            <w:vAlign w:val="center"/>
          </w:tcPr>
          <w:p w:rsidR="00771EB2" w:rsidRPr="00771EB2" w:rsidRDefault="00771EB2" w:rsidP="00771EB2">
            <w:pPr>
              <w:pStyle w:val="afffffffff9"/>
              <w:rPr>
                <w:szCs w:val="18"/>
              </w:rPr>
            </w:pPr>
            <w:r>
              <w:rPr>
                <w:rFonts w:hint="eastAsia"/>
                <w:szCs w:val="18"/>
              </w:rPr>
              <w:t>峰值时段</w:t>
            </w:r>
          </w:p>
        </w:tc>
      </w:tr>
      <w:tr w:rsidR="00771EB2" w:rsidRPr="00796811" w:rsidTr="006139F9">
        <w:trPr>
          <w:trHeight w:val="350"/>
          <w:jc w:val="center"/>
        </w:trPr>
        <w:tc>
          <w:tcPr>
            <w:tcW w:w="1266" w:type="dxa"/>
            <w:shd w:val="clear" w:color="auto" w:fill="auto"/>
            <w:vAlign w:val="center"/>
          </w:tcPr>
          <w:p w:rsidR="00771EB2" w:rsidRPr="00771EB2" w:rsidRDefault="00771EB2" w:rsidP="00771EB2">
            <w:pPr>
              <w:pStyle w:val="afffffffff9"/>
              <w:rPr>
                <w:szCs w:val="18"/>
              </w:rPr>
            </w:pPr>
          </w:p>
        </w:tc>
        <w:tc>
          <w:tcPr>
            <w:tcW w:w="1276" w:type="dxa"/>
            <w:shd w:val="clear" w:color="auto" w:fill="auto"/>
            <w:vAlign w:val="center"/>
          </w:tcPr>
          <w:p w:rsidR="00771EB2" w:rsidRPr="00771EB2" w:rsidRDefault="00771EB2" w:rsidP="00771EB2">
            <w:pPr>
              <w:pStyle w:val="afffffffff9"/>
              <w:rPr>
                <w:szCs w:val="18"/>
              </w:rPr>
            </w:pPr>
          </w:p>
        </w:tc>
        <w:tc>
          <w:tcPr>
            <w:tcW w:w="2268" w:type="dxa"/>
            <w:gridSpan w:val="3"/>
            <w:shd w:val="clear" w:color="auto" w:fill="auto"/>
            <w:vAlign w:val="center"/>
          </w:tcPr>
          <w:p w:rsidR="00771EB2" w:rsidRPr="00771EB2" w:rsidRDefault="00771EB2" w:rsidP="00771EB2">
            <w:pPr>
              <w:pStyle w:val="afffffffff9"/>
              <w:rPr>
                <w:szCs w:val="18"/>
              </w:rPr>
            </w:pPr>
          </w:p>
        </w:tc>
        <w:tc>
          <w:tcPr>
            <w:tcW w:w="2268" w:type="dxa"/>
            <w:gridSpan w:val="4"/>
            <w:shd w:val="clear" w:color="auto" w:fill="auto"/>
            <w:vAlign w:val="center"/>
          </w:tcPr>
          <w:p w:rsidR="00771EB2" w:rsidRPr="00771EB2" w:rsidRDefault="00771EB2" w:rsidP="00771EB2">
            <w:pPr>
              <w:pStyle w:val="afffffffff9"/>
              <w:rPr>
                <w:szCs w:val="18"/>
              </w:rPr>
            </w:pPr>
          </w:p>
        </w:tc>
        <w:tc>
          <w:tcPr>
            <w:tcW w:w="2256" w:type="dxa"/>
            <w:gridSpan w:val="2"/>
            <w:shd w:val="clear" w:color="auto" w:fill="auto"/>
            <w:vAlign w:val="center"/>
          </w:tcPr>
          <w:p w:rsidR="00771EB2" w:rsidRPr="00771EB2" w:rsidRDefault="00771EB2" w:rsidP="00771EB2">
            <w:pPr>
              <w:pStyle w:val="afffffffff9"/>
              <w:rPr>
                <w:szCs w:val="18"/>
              </w:rPr>
            </w:pPr>
          </w:p>
        </w:tc>
      </w:tr>
      <w:tr w:rsidR="00771EB2" w:rsidRPr="00796811" w:rsidTr="009D4A7C">
        <w:trPr>
          <w:jc w:val="center"/>
        </w:trPr>
        <w:tc>
          <w:tcPr>
            <w:tcW w:w="1266" w:type="dxa"/>
            <w:vMerge w:val="restart"/>
            <w:shd w:val="clear" w:color="auto" w:fill="auto"/>
            <w:vAlign w:val="center"/>
          </w:tcPr>
          <w:p w:rsidR="00771EB2" w:rsidRPr="00771EB2" w:rsidRDefault="00771EB2" w:rsidP="009D4A7C">
            <w:pPr>
              <w:pStyle w:val="afffffffff9"/>
              <w:rPr>
                <w:szCs w:val="18"/>
              </w:rPr>
            </w:pPr>
            <w:r w:rsidRPr="00771EB2">
              <w:rPr>
                <w:rFonts w:hint="eastAsia"/>
                <w:szCs w:val="18"/>
              </w:rPr>
              <w:t>应用</w:t>
            </w:r>
          </w:p>
        </w:tc>
        <w:tc>
          <w:tcPr>
            <w:tcW w:w="1276" w:type="dxa"/>
            <w:vMerge w:val="restart"/>
            <w:shd w:val="clear" w:color="auto" w:fill="auto"/>
            <w:vAlign w:val="center"/>
          </w:tcPr>
          <w:p w:rsidR="00771EB2" w:rsidRPr="00771EB2" w:rsidRDefault="00771EB2" w:rsidP="009D4A7C">
            <w:pPr>
              <w:pStyle w:val="afffffffff9"/>
              <w:rPr>
                <w:szCs w:val="18"/>
              </w:rPr>
            </w:pPr>
            <w:r w:rsidRPr="00771EB2">
              <w:rPr>
                <w:rFonts w:hint="eastAsia"/>
                <w:szCs w:val="18"/>
              </w:rPr>
              <w:t>节点</w:t>
            </w:r>
          </w:p>
        </w:tc>
        <w:tc>
          <w:tcPr>
            <w:tcW w:w="6792" w:type="dxa"/>
            <w:gridSpan w:val="9"/>
            <w:shd w:val="clear" w:color="auto" w:fill="auto"/>
            <w:vAlign w:val="center"/>
          </w:tcPr>
          <w:p w:rsidR="00771EB2" w:rsidRPr="00771EB2" w:rsidRDefault="006139F9" w:rsidP="009D4A7C">
            <w:pPr>
              <w:pStyle w:val="afffffffff9"/>
              <w:rPr>
                <w:szCs w:val="18"/>
              </w:rPr>
            </w:pPr>
            <w:r>
              <w:rPr>
                <w:rFonts w:hint="eastAsia"/>
                <w:szCs w:val="18"/>
              </w:rPr>
              <w:t>服务处理率</w:t>
            </w:r>
          </w:p>
        </w:tc>
      </w:tr>
      <w:tr w:rsidR="00771EB2" w:rsidRPr="00796811" w:rsidTr="006139F9">
        <w:trPr>
          <w:jc w:val="center"/>
        </w:trPr>
        <w:tc>
          <w:tcPr>
            <w:tcW w:w="1266" w:type="dxa"/>
            <w:vMerge/>
            <w:shd w:val="clear" w:color="auto" w:fill="auto"/>
            <w:vAlign w:val="center"/>
          </w:tcPr>
          <w:p w:rsidR="00771EB2" w:rsidRPr="00771EB2" w:rsidRDefault="00771EB2" w:rsidP="009D4A7C">
            <w:pPr>
              <w:pStyle w:val="afffffffff9"/>
              <w:rPr>
                <w:szCs w:val="18"/>
              </w:rPr>
            </w:pPr>
          </w:p>
        </w:tc>
        <w:tc>
          <w:tcPr>
            <w:tcW w:w="1276" w:type="dxa"/>
            <w:vMerge/>
            <w:shd w:val="clear" w:color="auto" w:fill="auto"/>
            <w:vAlign w:val="center"/>
          </w:tcPr>
          <w:p w:rsidR="00771EB2" w:rsidRPr="00771EB2" w:rsidRDefault="00771EB2" w:rsidP="009D4A7C">
            <w:pPr>
              <w:pStyle w:val="afffffffff9"/>
              <w:rPr>
                <w:szCs w:val="18"/>
              </w:rPr>
            </w:pPr>
          </w:p>
        </w:tc>
        <w:tc>
          <w:tcPr>
            <w:tcW w:w="2268" w:type="dxa"/>
            <w:gridSpan w:val="3"/>
            <w:shd w:val="clear" w:color="auto" w:fill="auto"/>
            <w:vAlign w:val="center"/>
          </w:tcPr>
          <w:p w:rsidR="00771EB2" w:rsidRPr="00771EB2" w:rsidRDefault="00771EB2" w:rsidP="009D4A7C">
            <w:pPr>
              <w:pStyle w:val="afffffffff9"/>
              <w:rPr>
                <w:szCs w:val="18"/>
              </w:rPr>
            </w:pPr>
            <w:r>
              <w:rPr>
                <w:rFonts w:hint="eastAsia"/>
                <w:szCs w:val="18"/>
              </w:rPr>
              <w:t>平均</w:t>
            </w:r>
          </w:p>
        </w:tc>
        <w:tc>
          <w:tcPr>
            <w:tcW w:w="2268" w:type="dxa"/>
            <w:gridSpan w:val="4"/>
            <w:shd w:val="clear" w:color="auto" w:fill="auto"/>
            <w:vAlign w:val="center"/>
          </w:tcPr>
          <w:p w:rsidR="00771EB2" w:rsidRPr="00771EB2" w:rsidRDefault="00771EB2" w:rsidP="009D4A7C">
            <w:pPr>
              <w:pStyle w:val="afffffffff9"/>
              <w:rPr>
                <w:szCs w:val="18"/>
              </w:rPr>
            </w:pPr>
            <w:r>
              <w:rPr>
                <w:rFonts w:hint="eastAsia"/>
                <w:szCs w:val="18"/>
              </w:rPr>
              <w:t>最大</w:t>
            </w:r>
          </w:p>
        </w:tc>
        <w:tc>
          <w:tcPr>
            <w:tcW w:w="2256" w:type="dxa"/>
            <w:gridSpan w:val="2"/>
            <w:shd w:val="clear" w:color="auto" w:fill="auto"/>
            <w:vAlign w:val="center"/>
          </w:tcPr>
          <w:p w:rsidR="00771EB2" w:rsidRPr="00771EB2" w:rsidRDefault="00771EB2" w:rsidP="009D4A7C">
            <w:pPr>
              <w:pStyle w:val="afffffffff9"/>
              <w:rPr>
                <w:szCs w:val="18"/>
              </w:rPr>
            </w:pPr>
            <w:r>
              <w:rPr>
                <w:rFonts w:hint="eastAsia"/>
                <w:szCs w:val="18"/>
              </w:rPr>
              <w:t>峰值时段</w:t>
            </w:r>
          </w:p>
        </w:tc>
      </w:tr>
      <w:tr w:rsidR="00771EB2" w:rsidRPr="00796811" w:rsidTr="006139F9">
        <w:trPr>
          <w:trHeight w:val="348"/>
          <w:jc w:val="center"/>
        </w:trPr>
        <w:tc>
          <w:tcPr>
            <w:tcW w:w="1266" w:type="dxa"/>
            <w:shd w:val="clear" w:color="auto" w:fill="auto"/>
            <w:vAlign w:val="center"/>
          </w:tcPr>
          <w:p w:rsidR="00771EB2" w:rsidRPr="00771EB2" w:rsidRDefault="00771EB2" w:rsidP="009D4A7C">
            <w:pPr>
              <w:pStyle w:val="afffffffff9"/>
              <w:rPr>
                <w:szCs w:val="18"/>
              </w:rPr>
            </w:pPr>
          </w:p>
        </w:tc>
        <w:tc>
          <w:tcPr>
            <w:tcW w:w="1276" w:type="dxa"/>
            <w:shd w:val="clear" w:color="auto" w:fill="auto"/>
            <w:vAlign w:val="center"/>
          </w:tcPr>
          <w:p w:rsidR="00771EB2" w:rsidRPr="00771EB2" w:rsidRDefault="00771EB2" w:rsidP="009D4A7C">
            <w:pPr>
              <w:pStyle w:val="afffffffff9"/>
              <w:rPr>
                <w:szCs w:val="18"/>
              </w:rPr>
            </w:pPr>
          </w:p>
        </w:tc>
        <w:tc>
          <w:tcPr>
            <w:tcW w:w="2268" w:type="dxa"/>
            <w:gridSpan w:val="3"/>
            <w:shd w:val="clear" w:color="auto" w:fill="auto"/>
            <w:vAlign w:val="center"/>
          </w:tcPr>
          <w:p w:rsidR="00771EB2" w:rsidRPr="00771EB2" w:rsidRDefault="00771EB2" w:rsidP="009D4A7C">
            <w:pPr>
              <w:pStyle w:val="afffffffff9"/>
              <w:rPr>
                <w:szCs w:val="18"/>
              </w:rPr>
            </w:pPr>
          </w:p>
        </w:tc>
        <w:tc>
          <w:tcPr>
            <w:tcW w:w="2268" w:type="dxa"/>
            <w:gridSpan w:val="4"/>
            <w:shd w:val="clear" w:color="auto" w:fill="auto"/>
            <w:vAlign w:val="center"/>
          </w:tcPr>
          <w:p w:rsidR="00771EB2" w:rsidRPr="00771EB2" w:rsidRDefault="00771EB2" w:rsidP="009D4A7C">
            <w:pPr>
              <w:pStyle w:val="afffffffff9"/>
              <w:rPr>
                <w:szCs w:val="18"/>
              </w:rPr>
            </w:pPr>
          </w:p>
        </w:tc>
        <w:tc>
          <w:tcPr>
            <w:tcW w:w="2256" w:type="dxa"/>
            <w:gridSpan w:val="2"/>
            <w:shd w:val="clear" w:color="auto" w:fill="auto"/>
            <w:vAlign w:val="center"/>
          </w:tcPr>
          <w:p w:rsidR="00771EB2" w:rsidRPr="00771EB2" w:rsidRDefault="00771EB2" w:rsidP="009D4A7C">
            <w:pPr>
              <w:pStyle w:val="afffffffff9"/>
              <w:rPr>
                <w:szCs w:val="18"/>
              </w:rPr>
            </w:pPr>
          </w:p>
        </w:tc>
      </w:tr>
      <w:tr w:rsidR="00771EB2" w:rsidRPr="00796811" w:rsidTr="009D4A7C">
        <w:trPr>
          <w:jc w:val="center"/>
        </w:trPr>
        <w:tc>
          <w:tcPr>
            <w:tcW w:w="1266" w:type="dxa"/>
            <w:vMerge w:val="restart"/>
            <w:shd w:val="clear" w:color="auto" w:fill="auto"/>
            <w:vAlign w:val="center"/>
          </w:tcPr>
          <w:p w:rsidR="00771EB2" w:rsidRPr="00771EB2" w:rsidRDefault="00771EB2" w:rsidP="009D4A7C">
            <w:pPr>
              <w:pStyle w:val="afffffffff9"/>
              <w:rPr>
                <w:szCs w:val="18"/>
              </w:rPr>
            </w:pPr>
            <w:r w:rsidRPr="00771EB2">
              <w:rPr>
                <w:rFonts w:hint="eastAsia"/>
                <w:szCs w:val="18"/>
              </w:rPr>
              <w:t>应用</w:t>
            </w:r>
          </w:p>
        </w:tc>
        <w:tc>
          <w:tcPr>
            <w:tcW w:w="1276" w:type="dxa"/>
            <w:vMerge w:val="restart"/>
            <w:shd w:val="clear" w:color="auto" w:fill="auto"/>
            <w:vAlign w:val="center"/>
          </w:tcPr>
          <w:p w:rsidR="00771EB2" w:rsidRPr="00771EB2" w:rsidRDefault="00771EB2" w:rsidP="009D4A7C">
            <w:pPr>
              <w:pStyle w:val="afffffffff9"/>
              <w:rPr>
                <w:szCs w:val="18"/>
              </w:rPr>
            </w:pPr>
            <w:r w:rsidRPr="00771EB2">
              <w:rPr>
                <w:rFonts w:hint="eastAsia"/>
                <w:szCs w:val="18"/>
              </w:rPr>
              <w:t>节点</w:t>
            </w:r>
          </w:p>
        </w:tc>
        <w:tc>
          <w:tcPr>
            <w:tcW w:w="6792" w:type="dxa"/>
            <w:gridSpan w:val="9"/>
            <w:shd w:val="clear" w:color="auto" w:fill="auto"/>
            <w:vAlign w:val="center"/>
          </w:tcPr>
          <w:p w:rsidR="00771EB2" w:rsidRPr="00771EB2" w:rsidRDefault="006139F9" w:rsidP="009D4A7C">
            <w:pPr>
              <w:pStyle w:val="afffffffff9"/>
              <w:rPr>
                <w:szCs w:val="18"/>
              </w:rPr>
            </w:pPr>
            <w:r>
              <w:rPr>
                <w:rFonts w:hint="eastAsia"/>
                <w:szCs w:val="18"/>
              </w:rPr>
              <w:t>并发访问数</w:t>
            </w:r>
          </w:p>
        </w:tc>
      </w:tr>
      <w:tr w:rsidR="00771EB2" w:rsidRPr="00796811" w:rsidTr="006139F9">
        <w:trPr>
          <w:jc w:val="center"/>
        </w:trPr>
        <w:tc>
          <w:tcPr>
            <w:tcW w:w="1266" w:type="dxa"/>
            <w:vMerge/>
            <w:shd w:val="clear" w:color="auto" w:fill="auto"/>
            <w:vAlign w:val="center"/>
          </w:tcPr>
          <w:p w:rsidR="00771EB2" w:rsidRPr="00771EB2" w:rsidRDefault="00771EB2" w:rsidP="009D4A7C">
            <w:pPr>
              <w:pStyle w:val="afffffffff9"/>
              <w:rPr>
                <w:szCs w:val="18"/>
              </w:rPr>
            </w:pPr>
          </w:p>
        </w:tc>
        <w:tc>
          <w:tcPr>
            <w:tcW w:w="1276" w:type="dxa"/>
            <w:vMerge/>
            <w:shd w:val="clear" w:color="auto" w:fill="auto"/>
            <w:vAlign w:val="center"/>
          </w:tcPr>
          <w:p w:rsidR="00771EB2" w:rsidRPr="00771EB2" w:rsidRDefault="00771EB2" w:rsidP="009D4A7C">
            <w:pPr>
              <w:pStyle w:val="afffffffff9"/>
              <w:rPr>
                <w:szCs w:val="18"/>
              </w:rPr>
            </w:pPr>
          </w:p>
        </w:tc>
        <w:tc>
          <w:tcPr>
            <w:tcW w:w="2268" w:type="dxa"/>
            <w:gridSpan w:val="3"/>
            <w:shd w:val="clear" w:color="auto" w:fill="auto"/>
            <w:vAlign w:val="center"/>
          </w:tcPr>
          <w:p w:rsidR="00771EB2" w:rsidRPr="00771EB2" w:rsidRDefault="00771EB2" w:rsidP="009D4A7C">
            <w:pPr>
              <w:pStyle w:val="afffffffff9"/>
              <w:rPr>
                <w:szCs w:val="18"/>
              </w:rPr>
            </w:pPr>
            <w:r>
              <w:rPr>
                <w:rFonts w:hint="eastAsia"/>
                <w:szCs w:val="18"/>
              </w:rPr>
              <w:t>平均</w:t>
            </w:r>
          </w:p>
        </w:tc>
        <w:tc>
          <w:tcPr>
            <w:tcW w:w="2268" w:type="dxa"/>
            <w:gridSpan w:val="4"/>
            <w:shd w:val="clear" w:color="auto" w:fill="auto"/>
            <w:vAlign w:val="center"/>
          </w:tcPr>
          <w:p w:rsidR="00771EB2" w:rsidRPr="00771EB2" w:rsidRDefault="00771EB2" w:rsidP="009D4A7C">
            <w:pPr>
              <w:pStyle w:val="afffffffff9"/>
              <w:rPr>
                <w:szCs w:val="18"/>
              </w:rPr>
            </w:pPr>
            <w:r>
              <w:rPr>
                <w:rFonts w:hint="eastAsia"/>
                <w:szCs w:val="18"/>
              </w:rPr>
              <w:t>最大</w:t>
            </w:r>
          </w:p>
        </w:tc>
        <w:tc>
          <w:tcPr>
            <w:tcW w:w="2256" w:type="dxa"/>
            <w:gridSpan w:val="2"/>
            <w:shd w:val="clear" w:color="auto" w:fill="auto"/>
            <w:vAlign w:val="center"/>
          </w:tcPr>
          <w:p w:rsidR="00771EB2" w:rsidRPr="00771EB2" w:rsidRDefault="00771EB2" w:rsidP="009D4A7C">
            <w:pPr>
              <w:pStyle w:val="afffffffff9"/>
              <w:rPr>
                <w:szCs w:val="18"/>
              </w:rPr>
            </w:pPr>
            <w:r>
              <w:rPr>
                <w:rFonts w:hint="eastAsia"/>
                <w:szCs w:val="18"/>
              </w:rPr>
              <w:t>峰值时段</w:t>
            </w:r>
          </w:p>
        </w:tc>
      </w:tr>
      <w:tr w:rsidR="00771EB2" w:rsidRPr="00796811" w:rsidTr="006139F9">
        <w:trPr>
          <w:trHeight w:val="360"/>
          <w:jc w:val="center"/>
        </w:trPr>
        <w:tc>
          <w:tcPr>
            <w:tcW w:w="1266" w:type="dxa"/>
            <w:shd w:val="clear" w:color="auto" w:fill="auto"/>
            <w:vAlign w:val="center"/>
          </w:tcPr>
          <w:p w:rsidR="00771EB2" w:rsidRPr="00771EB2" w:rsidRDefault="00771EB2" w:rsidP="009D4A7C">
            <w:pPr>
              <w:pStyle w:val="afffffffff9"/>
              <w:rPr>
                <w:szCs w:val="18"/>
              </w:rPr>
            </w:pPr>
          </w:p>
        </w:tc>
        <w:tc>
          <w:tcPr>
            <w:tcW w:w="1276" w:type="dxa"/>
            <w:shd w:val="clear" w:color="auto" w:fill="auto"/>
            <w:vAlign w:val="center"/>
          </w:tcPr>
          <w:p w:rsidR="00771EB2" w:rsidRPr="00771EB2" w:rsidRDefault="00771EB2" w:rsidP="009D4A7C">
            <w:pPr>
              <w:pStyle w:val="afffffffff9"/>
              <w:rPr>
                <w:szCs w:val="18"/>
              </w:rPr>
            </w:pPr>
          </w:p>
        </w:tc>
        <w:tc>
          <w:tcPr>
            <w:tcW w:w="2268" w:type="dxa"/>
            <w:gridSpan w:val="3"/>
            <w:shd w:val="clear" w:color="auto" w:fill="auto"/>
            <w:vAlign w:val="center"/>
          </w:tcPr>
          <w:p w:rsidR="00771EB2" w:rsidRPr="00771EB2" w:rsidRDefault="00771EB2" w:rsidP="009D4A7C">
            <w:pPr>
              <w:pStyle w:val="afffffffff9"/>
              <w:rPr>
                <w:szCs w:val="18"/>
              </w:rPr>
            </w:pPr>
          </w:p>
        </w:tc>
        <w:tc>
          <w:tcPr>
            <w:tcW w:w="2268" w:type="dxa"/>
            <w:gridSpan w:val="4"/>
            <w:shd w:val="clear" w:color="auto" w:fill="auto"/>
            <w:vAlign w:val="center"/>
          </w:tcPr>
          <w:p w:rsidR="00771EB2" w:rsidRPr="00771EB2" w:rsidRDefault="00771EB2" w:rsidP="009D4A7C">
            <w:pPr>
              <w:pStyle w:val="afffffffff9"/>
              <w:rPr>
                <w:szCs w:val="18"/>
              </w:rPr>
            </w:pPr>
          </w:p>
        </w:tc>
        <w:tc>
          <w:tcPr>
            <w:tcW w:w="2256" w:type="dxa"/>
            <w:gridSpan w:val="2"/>
            <w:shd w:val="clear" w:color="auto" w:fill="auto"/>
            <w:vAlign w:val="center"/>
          </w:tcPr>
          <w:p w:rsidR="00771EB2" w:rsidRPr="00771EB2" w:rsidRDefault="00771EB2" w:rsidP="009D4A7C">
            <w:pPr>
              <w:pStyle w:val="afffffffff9"/>
              <w:rPr>
                <w:szCs w:val="18"/>
              </w:rPr>
            </w:pPr>
          </w:p>
        </w:tc>
      </w:tr>
      <w:tr w:rsidR="00771EB2" w:rsidRPr="00796811" w:rsidTr="009D4A7C">
        <w:trPr>
          <w:jc w:val="center"/>
        </w:trPr>
        <w:tc>
          <w:tcPr>
            <w:tcW w:w="1266" w:type="dxa"/>
            <w:vMerge w:val="restart"/>
            <w:shd w:val="clear" w:color="auto" w:fill="auto"/>
            <w:vAlign w:val="center"/>
          </w:tcPr>
          <w:p w:rsidR="00771EB2" w:rsidRPr="00771EB2" w:rsidRDefault="00771EB2" w:rsidP="009D4A7C">
            <w:pPr>
              <w:pStyle w:val="afffffffff9"/>
              <w:rPr>
                <w:szCs w:val="18"/>
              </w:rPr>
            </w:pPr>
            <w:r w:rsidRPr="00771EB2">
              <w:rPr>
                <w:rFonts w:hint="eastAsia"/>
                <w:szCs w:val="18"/>
              </w:rPr>
              <w:t>应用</w:t>
            </w:r>
          </w:p>
        </w:tc>
        <w:tc>
          <w:tcPr>
            <w:tcW w:w="1276" w:type="dxa"/>
            <w:vMerge w:val="restart"/>
            <w:shd w:val="clear" w:color="auto" w:fill="auto"/>
            <w:vAlign w:val="center"/>
          </w:tcPr>
          <w:p w:rsidR="00771EB2" w:rsidRPr="00771EB2" w:rsidRDefault="00771EB2" w:rsidP="009D4A7C">
            <w:pPr>
              <w:pStyle w:val="afffffffff9"/>
              <w:rPr>
                <w:szCs w:val="18"/>
              </w:rPr>
            </w:pPr>
            <w:r w:rsidRPr="00771EB2">
              <w:rPr>
                <w:rFonts w:hint="eastAsia"/>
                <w:szCs w:val="18"/>
              </w:rPr>
              <w:t>节点</w:t>
            </w:r>
          </w:p>
        </w:tc>
        <w:tc>
          <w:tcPr>
            <w:tcW w:w="6792" w:type="dxa"/>
            <w:gridSpan w:val="9"/>
            <w:shd w:val="clear" w:color="auto" w:fill="auto"/>
            <w:vAlign w:val="center"/>
          </w:tcPr>
          <w:p w:rsidR="00771EB2" w:rsidRPr="00771EB2" w:rsidRDefault="006139F9" w:rsidP="009D4A7C">
            <w:pPr>
              <w:pStyle w:val="afffffffff9"/>
              <w:rPr>
                <w:szCs w:val="18"/>
              </w:rPr>
            </w:pPr>
            <w:r>
              <w:rPr>
                <w:rFonts w:hint="eastAsia"/>
                <w:szCs w:val="18"/>
              </w:rPr>
              <w:t>系统C</w:t>
            </w:r>
            <w:r>
              <w:rPr>
                <w:szCs w:val="18"/>
              </w:rPr>
              <w:t>PU</w:t>
            </w:r>
          </w:p>
        </w:tc>
      </w:tr>
      <w:tr w:rsidR="00771EB2" w:rsidRPr="00796811" w:rsidTr="006139F9">
        <w:trPr>
          <w:jc w:val="center"/>
        </w:trPr>
        <w:tc>
          <w:tcPr>
            <w:tcW w:w="1266" w:type="dxa"/>
            <w:vMerge/>
            <w:shd w:val="clear" w:color="auto" w:fill="auto"/>
            <w:vAlign w:val="center"/>
          </w:tcPr>
          <w:p w:rsidR="00771EB2" w:rsidRPr="00771EB2" w:rsidRDefault="00771EB2" w:rsidP="009D4A7C">
            <w:pPr>
              <w:pStyle w:val="afffffffff9"/>
              <w:rPr>
                <w:szCs w:val="18"/>
              </w:rPr>
            </w:pPr>
          </w:p>
        </w:tc>
        <w:tc>
          <w:tcPr>
            <w:tcW w:w="1276" w:type="dxa"/>
            <w:vMerge/>
            <w:shd w:val="clear" w:color="auto" w:fill="auto"/>
            <w:vAlign w:val="center"/>
          </w:tcPr>
          <w:p w:rsidR="00771EB2" w:rsidRPr="00771EB2" w:rsidRDefault="00771EB2" w:rsidP="009D4A7C">
            <w:pPr>
              <w:pStyle w:val="afffffffff9"/>
              <w:rPr>
                <w:szCs w:val="18"/>
              </w:rPr>
            </w:pPr>
          </w:p>
        </w:tc>
        <w:tc>
          <w:tcPr>
            <w:tcW w:w="2268" w:type="dxa"/>
            <w:gridSpan w:val="3"/>
            <w:shd w:val="clear" w:color="auto" w:fill="auto"/>
            <w:vAlign w:val="center"/>
          </w:tcPr>
          <w:p w:rsidR="00771EB2" w:rsidRPr="00771EB2" w:rsidRDefault="00771EB2" w:rsidP="009D4A7C">
            <w:pPr>
              <w:pStyle w:val="afffffffff9"/>
              <w:rPr>
                <w:szCs w:val="18"/>
              </w:rPr>
            </w:pPr>
            <w:r>
              <w:rPr>
                <w:rFonts w:hint="eastAsia"/>
                <w:szCs w:val="18"/>
              </w:rPr>
              <w:t>平均</w:t>
            </w:r>
          </w:p>
        </w:tc>
        <w:tc>
          <w:tcPr>
            <w:tcW w:w="2268" w:type="dxa"/>
            <w:gridSpan w:val="4"/>
            <w:shd w:val="clear" w:color="auto" w:fill="auto"/>
            <w:vAlign w:val="center"/>
          </w:tcPr>
          <w:p w:rsidR="00771EB2" w:rsidRPr="00771EB2" w:rsidRDefault="00771EB2" w:rsidP="009D4A7C">
            <w:pPr>
              <w:pStyle w:val="afffffffff9"/>
              <w:rPr>
                <w:szCs w:val="18"/>
              </w:rPr>
            </w:pPr>
            <w:r>
              <w:rPr>
                <w:rFonts w:hint="eastAsia"/>
                <w:szCs w:val="18"/>
              </w:rPr>
              <w:t>最大</w:t>
            </w:r>
          </w:p>
        </w:tc>
        <w:tc>
          <w:tcPr>
            <w:tcW w:w="2256" w:type="dxa"/>
            <w:gridSpan w:val="2"/>
            <w:shd w:val="clear" w:color="auto" w:fill="auto"/>
            <w:vAlign w:val="center"/>
          </w:tcPr>
          <w:p w:rsidR="00771EB2" w:rsidRPr="00771EB2" w:rsidRDefault="00771EB2" w:rsidP="009D4A7C">
            <w:pPr>
              <w:pStyle w:val="afffffffff9"/>
              <w:rPr>
                <w:szCs w:val="18"/>
              </w:rPr>
            </w:pPr>
            <w:r>
              <w:rPr>
                <w:rFonts w:hint="eastAsia"/>
                <w:szCs w:val="18"/>
              </w:rPr>
              <w:t>峰值时段</w:t>
            </w:r>
          </w:p>
        </w:tc>
      </w:tr>
      <w:tr w:rsidR="00771EB2" w:rsidRPr="00796811" w:rsidTr="006139F9">
        <w:trPr>
          <w:trHeight w:val="358"/>
          <w:jc w:val="center"/>
        </w:trPr>
        <w:tc>
          <w:tcPr>
            <w:tcW w:w="1266" w:type="dxa"/>
            <w:shd w:val="clear" w:color="auto" w:fill="auto"/>
            <w:vAlign w:val="center"/>
          </w:tcPr>
          <w:p w:rsidR="00771EB2" w:rsidRPr="00771EB2" w:rsidRDefault="00771EB2" w:rsidP="009D4A7C">
            <w:pPr>
              <w:pStyle w:val="afffffffff9"/>
              <w:rPr>
                <w:szCs w:val="18"/>
              </w:rPr>
            </w:pPr>
          </w:p>
        </w:tc>
        <w:tc>
          <w:tcPr>
            <w:tcW w:w="1276" w:type="dxa"/>
            <w:shd w:val="clear" w:color="auto" w:fill="auto"/>
            <w:vAlign w:val="center"/>
          </w:tcPr>
          <w:p w:rsidR="00771EB2" w:rsidRPr="00771EB2" w:rsidRDefault="00771EB2" w:rsidP="009D4A7C">
            <w:pPr>
              <w:pStyle w:val="afffffffff9"/>
              <w:rPr>
                <w:szCs w:val="18"/>
              </w:rPr>
            </w:pPr>
          </w:p>
        </w:tc>
        <w:tc>
          <w:tcPr>
            <w:tcW w:w="2268" w:type="dxa"/>
            <w:gridSpan w:val="3"/>
            <w:shd w:val="clear" w:color="auto" w:fill="auto"/>
            <w:vAlign w:val="center"/>
          </w:tcPr>
          <w:p w:rsidR="00771EB2" w:rsidRPr="00771EB2" w:rsidRDefault="00771EB2" w:rsidP="009D4A7C">
            <w:pPr>
              <w:pStyle w:val="afffffffff9"/>
              <w:rPr>
                <w:szCs w:val="18"/>
              </w:rPr>
            </w:pPr>
          </w:p>
        </w:tc>
        <w:tc>
          <w:tcPr>
            <w:tcW w:w="2268" w:type="dxa"/>
            <w:gridSpan w:val="4"/>
            <w:shd w:val="clear" w:color="auto" w:fill="auto"/>
            <w:vAlign w:val="center"/>
          </w:tcPr>
          <w:p w:rsidR="00771EB2" w:rsidRPr="00771EB2" w:rsidRDefault="00771EB2" w:rsidP="009D4A7C">
            <w:pPr>
              <w:pStyle w:val="afffffffff9"/>
              <w:rPr>
                <w:szCs w:val="18"/>
              </w:rPr>
            </w:pPr>
          </w:p>
        </w:tc>
        <w:tc>
          <w:tcPr>
            <w:tcW w:w="2256" w:type="dxa"/>
            <w:gridSpan w:val="2"/>
            <w:shd w:val="clear" w:color="auto" w:fill="auto"/>
            <w:vAlign w:val="center"/>
          </w:tcPr>
          <w:p w:rsidR="00771EB2" w:rsidRPr="00771EB2" w:rsidRDefault="00771EB2" w:rsidP="009D4A7C">
            <w:pPr>
              <w:pStyle w:val="afffffffff9"/>
              <w:rPr>
                <w:szCs w:val="18"/>
              </w:rPr>
            </w:pPr>
          </w:p>
        </w:tc>
      </w:tr>
      <w:tr w:rsidR="00771EB2" w:rsidRPr="00796811" w:rsidTr="009D4A7C">
        <w:trPr>
          <w:jc w:val="center"/>
        </w:trPr>
        <w:tc>
          <w:tcPr>
            <w:tcW w:w="1266" w:type="dxa"/>
            <w:vMerge w:val="restart"/>
            <w:shd w:val="clear" w:color="auto" w:fill="auto"/>
            <w:vAlign w:val="center"/>
          </w:tcPr>
          <w:p w:rsidR="00771EB2" w:rsidRPr="00771EB2" w:rsidRDefault="00771EB2" w:rsidP="009D4A7C">
            <w:pPr>
              <w:pStyle w:val="afffffffff9"/>
              <w:rPr>
                <w:szCs w:val="18"/>
              </w:rPr>
            </w:pPr>
            <w:r w:rsidRPr="00771EB2">
              <w:rPr>
                <w:rFonts w:hint="eastAsia"/>
                <w:szCs w:val="18"/>
              </w:rPr>
              <w:t>应用</w:t>
            </w:r>
          </w:p>
        </w:tc>
        <w:tc>
          <w:tcPr>
            <w:tcW w:w="1276" w:type="dxa"/>
            <w:vMerge w:val="restart"/>
            <w:shd w:val="clear" w:color="auto" w:fill="auto"/>
            <w:vAlign w:val="center"/>
          </w:tcPr>
          <w:p w:rsidR="00771EB2" w:rsidRPr="00771EB2" w:rsidRDefault="00771EB2" w:rsidP="009D4A7C">
            <w:pPr>
              <w:pStyle w:val="afffffffff9"/>
              <w:rPr>
                <w:szCs w:val="18"/>
              </w:rPr>
            </w:pPr>
            <w:r w:rsidRPr="00771EB2">
              <w:rPr>
                <w:rFonts w:hint="eastAsia"/>
                <w:szCs w:val="18"/>
              </w:rPr>
              <w:t>节点</w:t>
            </w:r>
          </w:p>
        </w:tc>
        <w:tc>
          <w:tcPr>
            <w:tcW w:w="6792" w:type="dxa"/>
            <w:gridSpan w:val="9"/>
            <w:shd w:val="clear" w:color="auto" w:fill="auto"/>
            <w:vAlign w:val="center"/>
          </w:tcPr>
          <w:p w:rsidR="00771EB2" w:rsidRPr="00771EB2" w:rsidRDefault="006139F9" w:rsidP="009D4A7C">
            <w:pPr>
              <w:pStyle w:val="afffffffff9"/>
              <w:rPr>
                <w:szCs w:val="18"/>
              </w:rPr>
            </w:pPr>
            <w:r w:rsidRPr="006139F9">
              <w:rPr>
                <w:rFonts w:hint="eastAsia"/>
                <w:szCs w:val="18"/>
              </w:rPr>
              <w:t>堆内存已使用状态</w:t>
            </w:r>
          </w:p>
        </w:tc>
      </w:tr>
      <w:tr w:rsidR="00771EB2" w:rsidRPr="00796811" w:rsidTr="006139F9">
        <w:trPr>
          <w:jc w:val="center"/>
        </w:trPr>
        <w:tc>
          <w:tcPr>
            <w:tcW w:w="1266" w:type="dxa"/>
            <w:vMerge/>
            <w:shd w:val="clear" w:color="auto" w:fill="auto"/>
            <w:vAlign w:val="center"/>
          </w:tcPr>
          <w:p w:rsidR="00771EB2" w:rsidRPr="00771EB2" w:rsidRDefault="00771EB2" w:rsidP="009D4A7C">
            <w:pPr>
              <w:pStyle w:val="afffffffff9"/>
              <w:rPr>
                <w:szCs w:val="18"/>
              </w:rPr>
            </w:pPr>
          </w:p>
        </w:tc>
        <w:tc>
          <w:tcPr>
            <w:tcW w:w="1276" w:type="dxa"/>
            <w:vMerge/>
            <w:shd w:val="clear" w:color="auto" w:fill="auto"/>
            <w:vAlign w:val="center"/>
          </w:tcPr>
          <w:p w:rsidR="00771EB2" w:rsidRPr="00771EB2" w:rsidRDefault="00771EB2" w:rsidP="009D4A7C">
            <w:pPr>
              <w:pStyle w:val="afffffffff9"/>
              <w:rPr>
                <w:szCs w:val="18"/>
              </w:rPr>
            </w:pPr>
          </w:p>
        </w:tc>
        <w:tc>
          <w:tcPr>
            <w:tcW w:w="2268" w:type="dxa"/>
            <w:gridSpan w:val="3"/>
            <w:shd w:val="clear" w:color="auto" w:fill="auto"/>
            <w:vAlign w:val="center"/>
          </w:tcPr>
          <w:p w:rsidR="00771EB2" w:rsidRPr="00771EB2" w:rsidRDefault="00771EB2" w:rsidP="009D4A7C">
            <w:pPr>
              <w:pStyle w:val="afffffffff9"/>
              <w:rPr>
                <w:szCs w:val="18"/>
              </w:rPr>
            </w:pPr>
            <w:r>
              <w:rPr>
                <w:rFonts w:hint="eastAsia"/>
                <w:szCs w:val="18"/>
              </w:rPr>
              <w:t>平均</w:t>
            </w:r>
          </w:p>
        </w:tc>
        <w:tc>
          <w:tcPr>
            <w:tcW w:w="2268" w:type="dxa"/>
            <w:gridSpan w:val="4"/>
            <w:shd w:val="clear" w:color="auto" w:fill="auto"/>
            <w:vAlign w:val="center"/>
          </w:tcPr>
          <w:p w:rsidR="00771EB2" w:rsidRPr="00771EB2" w:rsidRDefault="00771EB2" w:rsidP="009D4A7C">
            <w:pPr>
              <w:pStyle w:val="afffffffff9"/>
              <w:rPr>
                <w:szCs w:val="18"/>
              </w:rPr>
            </w:pPr>
            <w:r>
              <w:rPr>
                <w:rFonts w:hint="eastAsia"/>
                <w:szCs w:val="18"/>
              </w:rPr>
              <w:t>最大</w:t>
            </w:r>
          </w:p>
        </w:tc>
        <w:tc>
          <w:tcPr>
            <w:tcW w:w="2256" w:type="dxa"/>
            <w:gridSpan w:val="2"/>
            <w:shd w:val="clear" w:color="auto" w:fill="auto"/>
            <w:vAlign w:val="center"/>
          </w:tcPr>
          <w:p w:rsidR="00771EB2" w:rsidRPr="00771EB2" w:rsidRDefault="00771EB2" w:rsidP="009D4A7C">
            <w:pPr>
              <w:pStyle w:val="afffffffff9"/>
              <w:rPr>
                <w:szCs w:val="18"/>
              </w:rPr>
            </w:pPr>
            <w:r>
              <w:rPr>
                <w:rFonts w:hint="eastAsia"/>
                <w:szCs w:val="18"/>
              </w:rPr>
              <w:t>峰值时段</w:t>
            </w:r>
          </w:p>
        </w:tc>
      </w:tr>
      <w:tr w:rsidR="00771EB2" w:rsidRPr="00796811" w:rsidTr="006139F9">
        <w:trPr>
          <w:trHeight w:val="356"/>
          <w:jc w:val="center"/>
        </w:trPr>
        <w:tc>
          <w:tcPr>
            <w:tcW w:w="1266" w:type="dxa"/>
            <w:shd w:val="clear" w:color="auto" w:fill="auto"/>
            <w:vAlign w:val="center"/>
          </w:tcPr>
          <w:p w:rsidR="00771EB2" w:rsidRPr="00771EB2" w:rsidRDefault="00771EB2" w:rsidP="009D4A7C">
            <w:pPr>
              <w:pStyle w:val="afffffffff9"/>
              <w:rPr>
                <w:szCs w:val="18"/>
              </w:rPr>
            </w:pPr>
          </w:p>
        </w:tc>
        <w:tc>
          <w:tcPr>
            <w:tcW w:w="1276" w:type="dxa"/>
            <w:shd w:val="clear" w:color="auto" w:fill="auto"/>
            <w:vAlign w:val="center"/>
          </w:tcPr>
          <w:p w:rsidR="00771EB2" w:rsidRPr="00771EB2" w:rsidRDefault="00771EB2" w:rsidP="009D4A7C">
            <w:pPr>
              <w:pStyle w:val="afffffffff9"/>
              <w:rPr>
                <w:szCs w:val="18"/>
              </w:rPr>
            </w:pPr>
          </w:p>
        </w:tc>
        <w:tc>
          <w:tcPr>
            <w:tcW w:w="2268" w:type="dxa"/>
            <w:gridSpan w:val="3"/>
            <w:shd w:val="clear" w:color="auto" w:fill="auto"/>
            <w:vAlign w:val="center"/>
          </w:tcPr>
          <w:p w:rsidR="00771EB2" w:rsidRPr="00771EB2" w:rsidRDefault="00771EB2" w:rsidP="009D4A7C">
            <w:pPr>
              <w:pStyle w:val="afffffffff9"/>
              <w:rPr>
                <w:szCs w:val="18"/>
              </w:rPr>
            </w:pPr>
          </w:p>
        </w:tc>
        <w:tc>
          <w:tcPr>
            <w:tcW w:w="2268" w:type="dxa"/>
            <w:gridSpan w:val="4"/>
            <w:shd w:val="clear" w:color="auto" w:fill="auto"/>
            <w:vAlign w:val="center"/>
          </w:tcPr>
          <w:p w:rsidR="00771EB2" w:rsidRPr="00771EB2" w:rsidRDefault="00771EB2" w:rsidP="009D4A7C">
            <w:pPr>
              <w:pStyle w:val="afffffffff9"/>
              <w:rPr>
                <w:szCs w:val="18"/>
              </w:rPr>
            </w:pPr>
          </w:p>
        </w:tc>
        <w:tc>
          <w:tcPr>
            <w:tcW w:w="2256" w:type="dxa"/>
            <w:gridSpan w:val="2"/>
            <w:shd w:val="clear" w:color="auto" w:fill="auto"/>
            <w:vAlign w:val="center"/>
          </w:tcPr>
          <w:p w:rsidR="00771EB2" w:rsidRPr="00771EB2" w:rsidRDefault="00771EB2" w:rsidP="009D4A7C">
            <w:pPr>
              <w:pStyle w:val="afffffffff9"/>
              <w:rPr>
                <w:szCs w:val="18"/>
              </w:rPr>
            </w:pPr>
          </w:p>
        </w:tc>
      </w:tr>
      <w:tr w:rsidR="006139F9" w:rsidRPr="00796811" w:rsidTr="00763FFB">
        <w:trPr>
          <w:trHeight w:val="356"/>
          <w:jc w:val="center"/>
        </w:trPr>
        <w:tc>
          <w:tcPr>
            <w:tcW w:w="1266" w:type="dxa"/>
            <w:tcBorders>
              <w:bottom w:val="single" w:sz="12" w:space="0" w:color="auto"/>
            </w:tcBorders>
            <w:shd w:val="clear" w:color="auto" w:fill="auto"/>
            <w:vAlign w:val="center"/>
          </w:tcPr>
          <w:p w:rsidR="006139F9" w:rsidRPr="00771EB2" w:rsidRDefault="006139F9" w:rsidP="009D4A7C">
            <w:pPr>
              <w:pStyle w:val="afffffffff9"/>
              <w:rPr>
                <w:szCs w:val="18"/>
              </w:rPr>
            </w:pPr>
          </w:p>
        </w:tc>
        <w:tc>
          <w:tcPr>
            <w:tcW w:w="1276" w:type="dxa"/>
            <w:tcBorders>
              <w:bottom w:val="single" w:sz="12" w:space="0" w:color="auto"/>
            </w:tcBorders>
            <w:shd w:val="clear" w:color="auto" w:fill="auto"/>
            <w:vAlign w:val="center"/>
          </w:tcPr>
          <w:p w:rsidR="006139F9" w:rsidRPr="00771EB2" w:rsidRDefault="006139F9" w:rsidP="009D4A7C">
            <w:pPr>
              <w:pStyle w:val="afffffffff9"/>
              <w:rPr>
                <w:szCs w:val="18"/>
              </w:rPr>
            </w:pPr>
          </w:p>
        </w:tc>
        <w:tc>
          <w:tcPr>
            <w:tcW w:w="2268" w:type="dxa"/>
            <w:gridSpan w:val="3"/>
            <w:tcBorders>
              <w:bottom w:val="single" w:sz="12" w:space="0" w:color="auto"/>
            </w:tcBorders>
            <w:shd w:val="clear" w:color="auto" w:fill="auto"/>
            <w:vAlign w:val="center"/>
          </w:tcPr>
          <w:p w:rsidR="006139F9" w:rsidRPr="00771EB2" w:rsidRDefault="006139F9" w:rsidP="009D4A7C">
            <w:pPr>
              <w:pStyle w:val="afffffffff9"/>
              <w:rPr>
                <w:szCs w:val="18"/>
              </w:rPr>
            </w:pPr>
          </w:p>
        </w:tc>
        <w:tc>
          <w:tcPr>
            <w:tcW w:w="2268" w:type="dxa"/>
            <w:gridSpan w:val="4"/>
            <w:tcBorders>
              <w:bottom w:val="single" w:sz="12" w:space="0" w:color="auto"/>
            </w:tcBorders>
            <w:shd w:val="clear" w:color="auto" w:fill="auto"/>
            <w:vAlign w:val="center"/>
          </w:tcPr>
          <w:p w:rsidR="006139F9" w:rsidRPr="00771EB2" w:rsidRDefault="006139F9" w:rsidP="009D4A7C">
            <w:pPr>
              <w:pStyle w:val="afffffffff9"/>
              <w:rPr>
                <w:szCs w:val="18"/>
              </w:rPr>
            </w:pPr>
          </w:p>
        </w:tc>
        <w:tc>
          <w:tcPr>
            <w:tcW w:w="2256" w:type="dxa"/>
            <w:gridSpan w:val="2"/>
            <w:tcBorders>
              <w:bottom w:val="single" w:sz="12" w:space="0" w:color="auto"/>
            </w:tcBorders>
            <w:shd w:val="clear" w:color="auto" w:fill="auto"/>
            <w:vAlign w:val="center"/>
          </w:tcPr>
          <w:p w:rsidR="006139F9" w:rsidRPr="00771EB2" w:rsidRDefault="006139F9" w:rsidP="009D4A7C">
            <w:pPr>
              <w:pStyle w:val="afffffffff9"/>
              <w:rPr>
                <w:szCs w:val="18"/>
              </w:rPr>
            </w:pPr>
          </w:p>
        </w:tc>
      </w:tr>
      <w:tr w:rsidR="00771EB2" w:rsidRPr="00796811" w:rsidTr="00763FFB">
        <w:trPr>
          <w:jc w:val="center"/>
        </w:trPr>
        <w:tc>
          <w:tcPr>
            <w:tcW w:w="1266" w:type="dxa"/>
            <w:tcBorders>
              <w:top w:val="single" w:sz="12" w:space="0" w:color="auto"/>
              <w:bottom w:val="single" w:sz="12" w:space="0" w:color="auto"/>
            </w:tcBorders>
            <w:shd w:val="clear" w:color="auto" w:fill="auto"/>
            <w:vAlign w:val="bottom"/>
          </w:tcPr>
          <w:p w:rsidR="00771EB2" w:rsidRPr="00796811" w:rsidRDefault="00771EB2" w:rsidP="00771EB2">
            <w:pPr>
              <w:jc w:val="center"/>
              <w:rPr>
                <w:b/>
                <w:bCs/>
              </w:rPr>
            </w:pPr>
            <w:r w:rsidRPr="00796811">
              <w:rPr>
                <w:rFonts w:hint="eastAsia"/>
                <w:b/>
                <w:bCs/>
              </w:rPr>
              <w:t>序号</w:t>
            </w:r>
          </w:p>
        </w:tc>
        <w:tc>
          <w:tcPr>
            <w:tcW w:w="5812" w:type="dxa"/>
            <w:gridSpan w:val="8"/>
            <w:tcBorders>
              <w:top w:val="single" w:sz="12" w:space="0" w:color="auto"/>
              <w:bottom w:val="single" w:sz="12" w:space="0" w:color="auto"/>
            </w:tcBorders>
            <w:shd w:val="clear" w:color="auto" w:fill="auto"/>
            <w:vAlign w:val="bottom"/>
          </w:tcPr>
          <w:p w:rsidR="00771EB2" w:rsidRPr="00796811" w:rsidRDefault="00771EB2" w:rsidP="00771EB2">
            <w:pPr>
              <w:jc w:val="center"/>
              <w:rPr>
                <w:b/>
                <w:bCs/>
              </w:rPr>
            </w:pPr>
            <w:r w:rsidRPr="00796811">
              <w:rPr>
                <w:rFonts w:hint="eastAsia"/>
                <w:b/>
                <w:bCs/>
              </w:rPr>
              <w:t>指标</w:t>
            </w:r>
          </w:p>
        </w:tc>
        <w:tc>
          <w:tcPr>
            <w:tcW w:w="2256" w:type="dxa"/>
            <w:gridSpan w:val="2"/>
            <w:tcBorders>
              <w:top w:val="single" w:sz="12" w:space="0" w:color="auto"/>
              <w:bottom w:val="single" w:sz="12" w:space="0" w:color="auto"/>
            </w:tcBorders>
            <w:shd w:val="clear" w:color="auto" w:fill="auto"/>
            <w:vAlign w:val="bottom"/>
          </w:tcPr>
          <w:p w:rsidR="00771EB2" w:rsidRPr="00796811" w:rsidRDefault="00771EB2" w:rsidP="00771EB2">
            <w:pPr>
              <w:jc w:val="center"/>
              <w:rPr>
                <w:b/>
                <w:bCs/>
              </w:rPr>
            </w:pPr>
            <w:r w:rsidRPr="00796811">
              <w:rPr>
                <w:rFonts w:hint="eastAsia"/>
                <w:b/>
                <w:bCs/>
              </w:rPr>
              <w:t>结果</w:t>
            </w:r>
          </w:p>
        </w:tc>
      </w:tr>
      <w:tr w:rsidR="00771EB2" w:rsidRPr="00796811" w:rsidTr="00763FFB">
        <w:trPr>
          <w:jc w:val="center"/>
        </w:trPr>
        <w:tc>
          <w:tcPr>
            <w:tcW w:w="1266" w:type="dxa"/>
            <w:tcBorders>
              <w:top w:val="single" w:sz="12" w:space="0" w:color="auto"/>
            </w:tcBorders>
            <w:shd w:val="clear" w:color="auto" w:fill="auto"/>
            <w:vAlign w:val="bottom"/>
          </w:tcPr>
          <w:p w:rsidR="00771EB2" w:rsidRPr="00796811" w:rsidRDefault="00771EB2" w:rsidP="00771EB2">
            <w:pPr>
              <w:jc w:val="center"/>
            </w:pPr>
            <w:r w:rsidRPr="00796811">
              <w:rPr>
                <w:rFonts w:hint="eastAsia"/>
              </w:rPr>
              <w:t>1</w:t>
            </w:r>
          </w:p>
        </w:tc>
        <w:tc>
          <w:tcPr>
            <w:tcW w:w="5812" w:type="dxa"/>
            <w:gridSpan w:val="8"/>
            <w:tcBorders>
              <w:top w:val="single" w:sz="12" w:space="0" w:color="auto"/>
            </w:tcBorders>
            <w:shd w:val="clear" w:color="auto" w:fill="auto"/>
            <w:vAlign w:val="bottom"/>
          </w:tcPr>
          <w:p w:rsidR="00771EB2" w:rsidRPr="00796811" w:rsidRDefault="00771EB2" w:rsidP="00771EB2">
            <w:pPr>
              <w:jc w:val="left"/>
              <w:rPr>
                <w:rFonts w:ascii="宋体" w:hAnsi="宋体" w:cs="宋体"/>
              </w:rPr>
            </w:pPr>
            <w:r w:rsidRPr="00796811">
              <w:rPr>
                <w:rFonts w:hint="eastAsia"/>
              </w:rPr>
              <w:t>应用请求时间不大于</w:t>
            </w:r>
            <w:r w:rsidRPr="00796811">
              <w:rPr>
                <w:rFonts w:hint="eastAsia"/>
              </w:rPr>
              <w:t>5s</w:t>
            </w:r>
          </w:p>
        </w:tc>
        <w:tc>
          <w:tcPr>
            <w:tcW w:w="2256" w:type="dxa"/>
            <w:gridSpan w:val="2"/>
            <w:tcBorders>
              <w:top w:val="single" w:sz="12" w:space="0" w:color="auto"/>
            </w:tcBorders>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71EB2" w:rsidRPr="00796811" w:rsidTr="006139F9">
        <w:trPr>
          <w:jc w:val="center"/>
        </w:trPr>
        <w:tc>
          <w:tcPr>
            <w:tcW w:w="1266" w:type="dxa"/>
            <w:shd w:val="clear" w:color="auto" w:fill="auto"/>
            <w:vAlign w:val="bottom"/>
          </w:tcPr>
          <w:p w:rsidR="00771EB2" w:rsidRPr="00796811" w:rsidRDefault="00771EB2" w:rsidP="00771EB2">
            <w:pPr>
              <w:jc w:val="center"/>
            </w:pPr>
            <w:r w:rsidRPr="00796811">
              <w:rPr>
                <w:rFonts w:hint="eastAsia"/>
              </w:rPr>
              <w:t>2</w:t>
            </w:r>
          </w:p>
        </w:tc>
        <w:tc>
          <w:tcPr>
            <w:tcW w:w="5812" w:type="dxa"/>
            <w:gridSpan w:val="8"/>
            <w:shd w:val="clear" w:color="auto" w:fill="auto"/>
            <w:vAlign w:val="bottom"/>
          </w:tcPr>
          <w:p w:rsidR="00771EB2" w:rsidRPr="00796811" w:rsidRDefault="00771EB2" w:rsidP="00771EB2">
            <w:pPr>
              <w:widowControl/>
              <w:jc w:val="left"/>
              <w:textAlignment w:val="center"/>
              <w:rPr>
                <w:rFonts w:ascii="宋体" w:hAnsi="宋体" w:cs="宋体"/>
                <w:color w:val="000000"/>
                <w:kern w:val="0"/>
                <w:lang w:bidi="ar"/>
              </w:rPr>
            </w:pPr>
            <w:r w:rsidRPr="00796811">
              <w:rPr>
                <w:rFonts w:hint="eastAsia"/>
              </w:rPr>
              <w:t>平均响应时间不大于</w:t>
            </w:r>
            <w:r w:rsidRPr="00796811">
              <w:rPr>
                <w:rFonts w:hint="eastAsia"/>
              </w:rPr>
              <w:t>3s</w:t>
            </w:r>
          </w:p>
        </w:tc>
        <w:tc>
          <w:tcPr>
            <w:tcW w:w="2256" w:type="dxa"/>
            <w:gridSpan w:val="2"/>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71EB2" w:rsidRPr="00796811" w:rsidTr="006139F9">
        <w:trPr>
          <w:jc w:val="center"/>
        </w:trPr>
        <w:tc>
          <w:tcPr>
            <w:tcW w:w="1266" w:type="dxa"/>
            <w:shd w:val="clear" w:color="auto" w:fill="auto"/>
            <w:vAlign w:val="bottom"/>
          </w:tcPr>
          <w:p w:rsidR="00771EB2" w:rsidRPr="00796811" w:rsidRDefault="00771EB2" w:rsidP="00771EB2">
            <w:pPr>
              <w:jc w:val="center"/>
            </w:pPr>
            <w:r w:rsidRPr="00796811">
              <w:rPr>
                <w:rFonts w:hint="eastAsia"/>
              </w:rPr>
              <w:t>3</w:t>
            </w:r>
          </w:p>
        </w:tc>
        <w:tc>
          <w:tcPr>
            <w:tcW w:w="5812" w:type="dxa"/>
            <w:gridSpan w:val="8"/>
            <w:shd w:val="clear" w:color="auto" w:fill="auto"/>
            <w:vAlign w:val="bottom"/>
          </w:tcPr>
          <w:p w:rsidR="00771EB2" w:rsidRPr="00796811" w:rsidRDefault="00771EB2" w:rsidP="00771EB2">
            <w:pPr>
              <w:widowControl/>
              <w:jc w:val="left"/>
              <w:textAlignment w:val="center"/>
              <w:rPr>
                <w:rFonts w:ascii="宋体" w:hAnsi="宋体" w:cs="宋体"/>
                <w:color w:val="000000"/>
                <w:kern w:val="0"/>
                <w:lang w:bidi="ar"/>
              </w:rPr>
            </w:pPr>
            <w:r w:rsidRPr="00796811">
              <w:rPr>
                <w:rFonts w:hint="eastAsia"/>
              </w:rPr>
              <w:t>日报表生成时间不超过</w:t>
            </w:r>
            <w:r w:rsidRPr="00796811">
              <w:rPr>
                <w:rFonts w:hint="eastAsia"/>
              </w:rPr>
              <w:t>5</w:t>
            </w:r>
            <w:r w:rsidRPr="00796811">
              <w:rPr>
                <w:rFonts w:hint="eastAsia"/>
              </w:rPr>
              <w:t>分钟</w:t>
            </w:r>
          </w:p>
        </w:tc>
        <w:tc>
          <w:tcPr>
            <w:tcW w:w="2256" w:type="dxa"/>
            <w:gridSpan w:val="2"/>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71EB2" w:rsidRPr="00796811" w:rsidTr="006139F9">
        <w:trPr>
          <w:jc w:val="center"/>
        </w:trPr>
        <w:tc>
          <w:tcPr>
            <w:tcW w:w="1266" w:type="dxa"/>
            <w:shd w:val="clear" w:color="auto" w:fill="auto"/>
            <w:vAlign w:val="bottom"/>
          </w:tcPr>
          <w:p w:rsidR="00771EB2" w:rsidRPr="00796811" w:rsidRDefault="00771EB2" w:rsidP="00771EB2">
            <w:pPr>
              <w:jc w:val="center"/>
            </w:pPr>
            <w:r w:rsidRPr="00796811">
              <w:rPr>
                <w:rFonts w:hint="eastAsia"/>
              </w:rPr>
              <w:t>4</w:t>
            </w:r>
          </w:p>
        </w:tc>
        <w:tc>
          <w:tcPr>
            <w:tcW w:w="5812" w:type="dxa"/>
            <w:gridSpan w:val="8"/>
            <w:shd w:val="clear" w:color="auto" w:fill="auto"/>
            <w:vAlign w:val="bottom"/>
          </w:tcPr>
          <w:p w:rsidR="00771EB2" w:rsidRPr="00796811" w:rsidRDefault="00771EB2" w:rsidP="00771EB2">
            <w:pPr>
              <w:widowControl/>
              <w:jc w:val="left"/>
              <w:textAlignment w:val="center"/>
              <w:rPr>
                <w:rFonts w:ascii="宋体" w:hAnsi="宋体" w:cs="宋体"/>
                <w:color w:val="000000"/>
                <w:kern w:val="0"/>
                <w:lang w:bidi="ar"/>
              </w:rPr>
            </w:pPr>
            <w:r w:rsidRPr="00796811">
              <w:rPr>
                <w:rFonts w:hint="eastAsia"/>
              </w:rPr>
              <w:t>请求成功处理率不低于</w:t>
            </w:r>
            <w:r w:rsidRPr="00796811">
              <w:rPr>
                <w:rFonts w:hint="eastAsia"/>
              </w:rPr>
              <w:t>99%</w:t>
            </w:r>
          </w:p>
        </w:tc>
        <w:tc>
          <w:tcPr>
            <w:tcW w:w="2256" w:type="dxa"/>
            <w:gridSpan w:val="2"/>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71EB2" w:rsidRPr="00796811" w:rsidTr="006139F9">
        <w:trPr>
          <w:jc w:val="center"/>
        </w:trPr>
        <w:tc>
          <w:tcPr>
            <w:tcW w:w="1266" w:type="dxa"/>
            <w:shd w:val="clear" w:color="auto" w:fill="auto"/>
            <w:vAlign w:val="bottom"/>
          </w:tcPr>
          <w:p w:rsidR="00771EB2" w:rsidRPr="00796811" w:rsidRDefault="00771EB2" w:rsidP="00771EB2">
            <w:pPr>
              <w:jc w:val="center"/>
            </w:pPr>
            <w:r w:rsidRPr="00796811">
              <w:rPr>
                <w:rFonts w:hint="eastAsia"/>
              </w:rPr>
              <w:t>5</w:t>
            </w:r>
          </w:p>
        </w:tc>
        <w:tc>
          <w:tcPr>
            <w:tcW w:w="5812" w:type="dxa"/>
            <w:gridSpan w:val="8"/>
            <w:shd w:val="clear" w:color="auto" w:fill="auto"/>
            <w:vAlign w:val="bottom"/>
          </w:tcPr>
          <w:p w:rsidR="00771EB2" w:rsidRPr="00796811" w:rsidRDefault="00771EB2" w:rsidP="00771EB2">
            <w:pPr>
              <w:widowControl/>
              <w:jc w:val="left"/>
              <w:textAlignment w:val="center"/>
              <w:rPr>
                <w:rFonts w:ascii="宋体" w:hAnsi="宋体" w:cs="宋体"/>
                <w:color w:val="000000"/>
                <w:kern w:val="0"/>
                <w:lang w:bidi="ar"/>
              </w:rPr>
            </w:pPr>
            <w:r w:rsidRPr="00796811">
              <w:rPr>
                <w:rFonts w:hint="eastAsia"/>
              </w:rPr>
              <w:t>服务率与拒绝处理率小于</w:t>
            </w:r>
            <w:r w:rsidRPr="00796811">
              <w:rPr>
                <w:rFonts w:hint="eastAsia"/>
              </w:rPr>
              <w:t>50%</w:t>
            </w:r>
          </w:p>
        </w:tc>
        <w:tc>
          <w:tcPr>
            <w:tcW w:w="2256" w:type="dxa"/>
            <w:gridSpan w:val="2"/>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71EB2" w:rsidRPr="00796811" w:rsidTr="006139F9">
        <w:trPr>
          <w:jc w:val="center"/>
        </w:trPr>
        <w:tc>
          <w:tcPr>
            <w:tcW w:w="1266" w:type="dxa"/>
            <w:shd w:val="clear" w:color="auto" w:fill="auto"/>
            <w:vAlign w:val="bottom"/>
          </w:tcPr>
          <w:p w:rsidR="00771EB2" w:rsidRPr="00796811" w:rsidRDefault="00771EB2" w:rsidP="00771EB2">
            <w:pPr>
              <w:jc w:val="center"/>
            </w:pPr>
            <w:r w:rsidRPr="00796811">
              <w:rPr>
                <w:rFonts w:hint="eastAsia"/>
              </w:rPr>
              <w:t>6</w:t>
            </w:r>
          </w:p>
        </w:tc>
        <w:tc>
          <w:tcPr>
            <w:tcW w:w="5812" w:type="dxa"/>
            <w:gridSpan w:val="8"/>
            <w:shd w:val="clear" w:color="auto" w:fill="auto"/>
            <w:vAlign w:val="bottom"/>
          </w:tcPr>
          <w:p w:rsidR="00771EB2" w:rsidRPr="00796811" w:rsidRDefault="00771EB2" w:rsidP="00771EB2">
            <w:pPr>
              <w:widowControl/>
              <w:jc w:val="left"/>
              <w:textAlignment w:val="center"/>
              <w:rPr>
                <w:rFonts w:ascii="宋体" w:hAnsi="宋体" w:cs="宋体"/>
                <w:color w:val="000000"/>
                <w:kern w:val="0"/>
                <w:lang w:bidi="ar"/>
              </w:rPr>
            </w:pPr>
            <w:r w:rsidRPr="00796811">
              <w:rPr>
                <w:rFonts w:hint="eastAsia"/>
              </w:rPr>
              <w:t>服务率与失败率小于</w:t>
            </w:r>
            <w:r w:rsidRPr="00796811">
              <w:rPr>
                <w:rFonts w:hint="eastAsia"/>
              </w:rPr>
              <w:t>50%</w:t>
            </w:r>
          </w:p>
        </w:tc>
        <w:tc>
          <w:tcPr>
            <w:tcW w:w="2256" w:type="dxa"/>
            <w:gridSpan w:val="2"/>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71EB2" w:rsidRPr="00796811" w:rsidTr="006139F9">
        <w:trPr>
          <w:jc w:val="center"/>
        </w:trPr>
        <w:tc>
          <w:tcPr>
            <w:tcW w:w="1266" w:type="dxa"/>
            <w:shd w:val="clear" w:color="auto" w:fill="auto"/>
            <w:vAlign w:val="bottom"/>
          </w:tcPr>
          <w:p w:rsidR="00771EB2" w:rsidRPr="00796811" w:rsidRDefault="00771EB2" w:rsidP="00771EB2">
            <w:pPr>
              <w:jc w:val="center"/>
            </w:pPr>
            <w:r w:rsidRPr="00796811">
              <w:rPr>
                <w:rFonts w:hint="eastAsia"/>
              </w:rPr>
              <w:t>7</w:t>
            </w:r>
          </w:p>
        </w:tc>
        <w:tc>
          <w:tcPr>
            <w:tcW w:w="5812" w:type="dxa"/>
            <w:gridSpan w:val="8"/>
            <w:shd w:val="clear" w:color="auto" w:fill="auto"/>
            <w:vAlign w:val="bottom"/>
          </w:tcPr>
          <w:p w:rsidR="00771EB2" w:rsidRPr="00796811" w:rsidRDefault="00771EB2" w:rsidP="00771EB2">
            <w:pPr>
              <w:widowControl/>
              <w:jc w:val="left"/>
              <w:textAlignment w:val="center"/>
              <w:rPr>
                <w:rFonts w:ascii="宋体" w:hAnsi="宋体" w:cs="宋体"/>
                <w:color w:val="000000"/>
                <w:kern w:val="0"/>
                <w:lang w:bidi="ar"/>
              </w:rPr>
            </w:pPr>
            <w:r w:rsidRPr="00796811">
              <w:rPr>
                <w:rFonts w:hint="eastAsia"/>
              </w:rPr>
              <w:t>JVM</w:t>
            </w:r>
            <w:r w:rsidRPr="00796811">
              <w:rPr>
                <w:rFonts w:hint="eastAsia"/>
              </w:rPr>
              <w:t>内存堆栈利用率过高</w:t>
            </w:r>
          </w:p>
        </w:tc>
        <w:tc>
          <w:tcPr>
            <w:tcW w:w="2256" w:type="dxa"/>
            <w:gridSpan w:val="2"/>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71EB2" w:rsidRPr="00796811" w:rsidTr="006139F9">
        <w:trPr>
          <w:jc w:val="center"/>
        </w:trPr>
        <w:tc>
          <w:tcPr>
            <w:tcW w:w="1266" w:type="dxa"/>
            <w:shd w:val="clear" w:color="auto" w:fill="auto"/>
            <w:vAlign w:val="bottom"/>
          </w:tcPr>
          <w:p w:rsidR="00771EB2" w:rsidRPr="00796811" w:rsidRDefault="00771EB2" w:rsidP="00771EB2">
            <w:pPr>
              <w:jc w:val="center"/>
            </w:pPr>
            <w:r w:rsidRPr="00796811">
              <w:rPr>
                <w:rFonts w:hint="eastAsia"/>
              </w:rPr>
              <w:t>8</w:t>
            </w:r>
          </w:p>
        </w:tc>
        <w:tc>
          <w:tcPr>
            <w:tcW w:w="5812" w:type="dxa"/>
            <w:gridSpan w:val="8"/>
            <w:shd w:val="clear" w:color="auto" w:fill="auto"/>
            <w:vAlign w:val="bottom"/>
          </w:tcPr>
          <w:p w:rsidR="00771EB2" w:rsidRPr="00796811" w:rsidRDefault="00771EB2" w:rsidP="00771EB2">
            <w:pPr>
              <w:widowControl/>
              <w:jc w:val="left"/>
              <w:textAlignment w:val="center"/>
              <w:rPr>
                <w:rFonts w:ascii="宋体" w:hAnsi="宋体" w:cs="宋体"/>
                <w:color w:val="000000"/>
                <w:kern w:val="0"/>
                <w:lang w:bidi="ar"/>
              </w:rPr>
            </w:pPr>
            <w:r w:rsidRPr="00796811">
              <w:rPr>
                <w:rFonts w:hint="eastAsia"/>
              </w:rPr>
              <w:t>服务器内存不超过</w:t>
            </w:r>
            <w:r w:rsidRPr="00796811">
              <w:rPr>
                <w:rFonts w:hint="eastAsia"/>
              </w:rPr>
              <w:t>90%</w:t>
            </w:r>
          </w:p>
        </w:tc>
        <w:tc>
          <w:tcPr>
            <w:tcW w:w="2256" w:type="dxa"/>
            <w:gridSpan w:val="2"/>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71EB2" w:rsidRPr="00796811" w:rsidTr="006139F9">
        <w:trPr>
          <w:jc w:val="center"/>
        </w:trPr>
        <w:tc>
          <w:tcPr>
            <w:tcW w:w="1266" w:type="dxa"/>
            <w:shd w:val="clear" w:color="auto" w:fill="auto"/>
            <w:vAlign w:val="bottom"/>
          </w:tcPr>
          <w:p w:rsidR="00771EB2" w:rsidRPr="00796811" w:rsidRDefault="00771EB2" w:rsidP="00771EB2">
            <w:pPr>
              <w:jc w:val="center"/>
            </w:pPr>
            <w:r w:rsidRPr="00796811">
              <w:rPr>
                <w:rFonts w:hint="eastAsia"/>
              </w:rPr>
              <w:t>9</w:t>
            </w:r>
          </w:p>
        </w:tc>
        <w:tc>
          <w:tcPr>
            <w:tcW w:w="5812" w:type="dxa"/>
            <w:gridSpan w:val="8"/>
            <w:shd w:val="clear" w:color="auto" w:fill="auto"/>
            <w:vAlign w:val="bottom"/>
          </w:tcPr>
          <w:p w:rsidR="00771EB2" w:rsidRPr="00796811" w:rsidRDefault="00771EB2" w:rsidP="00771EB2">
            <w:pPr>
              <w:widowControl/>
              <w:jc w:val="left"/>
              <w:textAlignment w:val="center"/>
              <w:rPr>
                <w:rFonts w:ascii="宋体" w:hAnsi="宋体" w:cs="宋体"/>
                <w:color w:val="000000"/>
                <w:kern w:val="0"/>
                <w:lang w:bidi="ar"/>
              </w:rPr>
            </w:pPr>
            <w:r w:rsidRPr="00796811">
              <w:rPr>
                <w:rFonts w:hint="eastAsia"/>
              </w:rPr>
              <w:t>内存溢出</w:t>
            </w:r>
          </w:p>
        </w:tc>
        <w:tc>
          <w:tcPr>
            <w:tcW w:w="2256" w:type="dxa"/>
            <w:gridSpan w:val="2"/>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71EB2" w:rsidRPr="00796811" w:rsidTr="006139F9">
        <w:trPr>
          <w:jc w:val="center"/>
        </w:trPr>
        <w:tc>
          <w:tcPr>
            <w:tcW w:w="1266" w:type="dxa"/>
            <w:shd w:val="clear" w:color="auto" w:fill="auto"/>
            <w:vAlign w:val="bottom"/>
          </w:tcPr>
          <w:p w:rsidR="00771EB2" w:rsidRPr="00796811" w:rsidRDefault="00771EB2" w:rsidP="00771EB2">
            <w:pPr>
              <w:jc w:val="center"/>
            </w:pPr>
            <w:r w:rsidRPr="00796811">
              <w:rPr>
                <w:rFonts w:hint="eastAsia"/>
              </w:rPr>
              <w:t>10</w:t>
            </w:r>
          </w:p>
        </w:tc>
        <w:tc>
          <w:tcPr>
            <w:tcW w:w="5812" w:type="dxa"/>
            <w:gridSpan w:val="8"/>
            <w:shd w:val="clear" w:color="auto" w:fill="auto"/>
            <w:vAlign w:val="bottom"/>
          </w:tcPr>
          <w:p w:rsidR="00771EB2" w:rsidRPr="00796811" w:rsidRDefault="00771EB2" w:rsidP="00771EB2">
            <w:pPr>
              <w:widowControl/>
              <w:jc w:val="left"/>
              <w:textAlignment w:val="center"/>
              <w:rPr>
                <w:rFonts w:ascii="宋体" w:hAnsi="宋体" w:cs="宋体"/>
                <w:color w:val="000000"/>
                <w:kern w:val="0"/>
                <w:lang w:bidi="ar"/>
              </w:rPr>
            </w:pPr>
            <w:r w:rsidRPr="00796811">
              <w:rPr>
                <w:rFonts w:hint="eastAsia"/>
              </w:rPr>
              <w:t>系统</w:t>
            </w:r>
            <w:r w:rsidRPr="00796811">
              <w:rPr>
                <w:rFonts w:hint="eastAsia"/>
              </w:rPr>
              <w:t>CPU</w:t>
            </w:r>
            <w:r w:rsidRPr="00796811">
              <w:rPr>
                <w:rFonts w:hint="eastAsia"/>
              </w:rPr>
              <w:t>过高时间超过</w:t>
            </w:r>
            <w:r w:rsidRPr="00796811">
              <w:rPr>
                <w:rFonts w:hint="eastAsia"/>
              </w:rPr>
              <w:t>5</w:t>
            </w:r>
            <w:r w:rsidRPr="00796811">
              <w:rPr>
                <w:rFonts w:hint="eastAsia"/>
              </w:rPr>
              <w:t>分钟</w:t>
            </w:r>
          </w:p>
        </w:tc>
        <w:tc>
          <w:tcPr>
            <w:tcW w:w="2256" w:type="dxa"/>
            <w:gridSpan w:val="2"/>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71EB2" w:rsidRPr="00796811" w:rsidTr="006139F9">
        <w:trPr>
          <w:jc w:val="center"/>
        </w:trPr>
        <w:tc>
          <w:tcPr>
            <w:tcW w:w="1266" w:type="dxa"/>
            <w:tcBorders>
              <w:bottom w:val="single" w:sz="12" w:space="0" w:color="auto"/>
            </w:tcBorders>
            <w:shd w:val="clear" w:color="auto" w:fill="auto"/>
            <w:vAlign w:val="bottom"/>
          </w:tcPr>
          <w:p w:rsidR="00771EB2" w:rsidRPr="00796811" w:rsidRDefault="00771EB2" w:rsidP="00771EB2">
            <w:pPr>
              <w:jc w:val="center"/>
            </w:pPr>
            <w:r w:rsidRPr="00796811">
              <w:rPr>
                <w:rFonts w:hint="eastAsia"/>
              </w:rPr>
              <w:t>11</w:t>
            </w:r>
          </w:p>
        </w:tc>
        <w:tc>
          <w:tcPr>
            <w:tcW w:w="5812" w:type="dxa"/>
            <w:gridSpan w:val="8"/>
            <w:tcBorders>
              <w:bottom w:val="single" w:sz="12" w:space="0" w:color="auto"/>
            </w:tcBorders>
            <w:shd w:val="clear" w:color="auto" w:fill="auto"/>
            <w:vAlign w:val="bottom"/>
          </w:tcPr>
          <w:p w:rsidR="00771EB2" w:rsidRPr="00796811" w:rsidRDefault="00771EB2" w:rsidP="00771EB2">
            <w:pPr>
              <w:widowControl/>
              <w:jc w:val="left"/>
              <w:textAlignment w:val="center"/>
              <w:rPr>
                <w:rFonts w:ascii="宋体" w:hAnsi="宋体" w:cs="宋体"/>
                <w:color w:val="000000"/>
                <w:kern w:val="0"/>
                <w:lang w:bidi="ar"/>
              </w:rPr>
            </w:pPr>
            <w:r w:rsidRPr="00796811">
              <w:rPr>
                <w:rFonts w:hint="eastAsia"/>
              </w:rPr>
              <w:t>请求响应时间标准方差不大于</w:t>
            </w:r>
            <w:r w:rsidRPr="00796811">
              <w:rPr>
                <w:rFonts w:hint="eastAsia"/>
              </w:rPr>
              <w:t>0.1</w:t>
            </w:r>
          </w:p>
        </w:tc>
        <w:tc>
          <w:tcPr>
            <w:tcW w:w="2256" w:type="dxa"/>
            <w:gridSpan w:val="2"/>
            <w:tcBorders>
              <w:bottom w:val="single" w:sz="12" w:space="0" w:color="auto"/>
            </w:tcBorders>
            <w:shd w:val="clear" w:color="auto" w:fill="auto"/>
            <w:vAlign w:val="bottom"/>
          </w:tcPr>
          <w:p w:rsidR="00771EB2" w:rsidRPr="00796811" w:rsidRDefault="00771EB2" w:rsidP="00771EB2">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bl>
    <w:p w:rsidR="00796811" w:rsidRPr="00796811" w:rsidRDefault="00796811" w:rsidP="00796811">
      <w:pPr>
        <w:pStyle w:val="affffb"/>
        <w:spacing w:beforeLines="50" w:before="120" w:afterLines="50" w:after="120"/>
        <w:ind w:firstLineChars="0" w:firstLine="0"/>
        <w:jc w:val="center"/>
        <w:rPr>
          <w:rFonts w:ascii="黑体" w:eastAsia="黑体" w:hAnsi="黑体"/>
        </w:rPr>
      </w:pPr>
      <w:r w:rsidRPr="00796811">
        <w:rPr>
          <w:rFonts w:ascii="黑体" w:eastAsia="黑体" w:hAnsi="黑体" w:hint="eastAsia"/>
        </w:rPr>
        <w:lastRenderedPageBreak/>
        <w:t>表A.1  应用性能测试报告</w:t>
      </w:r>
      <w:r w:rsidRPr="00796811">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5812"/>
        <w:gridCol w:w="2256"/>
      </w:tblGrid>
      <w:tr w:rsidR="006139F9" w:rsidRPr="00796811" w:rsidTr="006139F9">
        <w:trPr>
          <w:tblHeader/>
          <w:jc w:val="center"/>
        </w:trPr>
        <w:tc>
          <w:tcPr>
            <w:tcW w:w="1266" w:type="dxa"/>
            <w:tcBorders>
              <w:top w:val="single" w:sz="8" w:space="0" w:color="auto"/>
              <w:bottom w:val="single" w:sz="8" w:space="0" w:color="auto"/>
            </w:tcBorders>
            <w:shd w:val="clear" w:color="auto" w:fill="auto"/>
            <w:vAlign w:val="bottom"/>
          </w:tcPr>
          <w:p w:rsidR="00796811" w:rsidRPr="00796811" w:rsidRDefault="00796811" w:rsidP="009D4A7C">
            <w:pPr>
              <w:jc w:val="center"/>
              <w:rPr>
                <w:b/>
                <w:bCs/>
              </w:rPr>
            </w:pPr>
            <w:r w:rsidRPr="00796811">
              <w:rPr>
                <w:rFonts w:hint="eastAsia"/>
                <w:b/>
                <w:bCs/>
              </w:rPr>
              <w:t>序号</w:t>
            </w:r>
          </w:p>
        </w:tc>
        <w:tc>
          <w:tcPr>
            <w:tcW w:w="5812" w:type="dxa"/>
            <w:tcBorders>
              <w:top w:val="single" w:sz="8" w:space="0" w:color="auto"/>
              <w:bottom w:val="single" w:sz="8" w:space="0" w:color="auto"/>
            </w:tcBorders>
            <w:shd w:val="clear" w:color="auto" w:fill="auto"/>
            <w:vAlign w:val="bottom"/>
          </w:tcPr>
          <w:p w:rsidR="00796811" w:rsidRPr="00796811" w:rsidRDefault="00796811" w:rsidP="009D4A7C">
            <w:pPr>
              <w:jc w:val="center"/>
              <w:rPr>
                <w:b/>
                <w:bCs/>
              </w:rPr>
            </w:pPr>
            <w:r w:rsidRPr="00796811">
              <w:rPr>
                <w:rFonts w:hint="eastAsia"/>
                <w:b/>
                <w:bCs/>
              </w:rPr>
              <w:t>指标</w:t>
            </w:r>
          </w:p>
        </w:tc>
        <w:tc>
          <w:tcPr>
            <w:tcW w:w="2256" w:type="dxa"/>
            <w:tcBorders>
              <w:top w:val="single" w:sz="8" w:space="0" w:color="auto"/>
              <w:bottom w:val="single" w:sz="8" w:space="0" w:color="auto"/>
            </w:tcBorders>
            <w:shd w:val="clear" w:color="auto" w:fill="auto"/>
            <w:vAlign w:val="bottom"/>
          </w:tcPr>
          <w:p w:rsidR="00796811" w:rsidRPr="00796811" w:rsidRDefault="00796811" w:rsidP="009D4A7C">
            <w:pPr>
              <w:jc w:val="center"/>
              <w:rPr>
                <w:b/>
                <w:bCs/>
              </w:rPr>
            </w:pPr>
            <w:r w:rsidRPr="00796811">
              <w:rPr>
                <w:rFonts w:hint="eastAsia"/>
                <w:b/>
                <w:bCs/>
              </w:rPr>
              <w:t>结果</w:t>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12</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I/O</w:t>
            </w:r>
            <w:r w:rsidRPr="00796811">
              <w:rPr>
                <w:rFonts w:hint="eastAsia"/>
              </w:rPr>
              <w:t>异常</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13</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抛出异常未处理</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14</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超过临界值持续调用别的</w:t>
            </w:r>
            <w:r w:rsidRPr="00796811">
              <w:rPr>
                <w:rFonts w:hint="eastAsia"/>
              </w:rPr>
              <w:t>Servlet/JSP</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15</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数据库链接失败</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16</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数据库</w:t>
            </w:r>
            <w:proofErr w:type="gramStart"/>
            <w:r w:rsidRPr="00796811">
              <w:rPr>
                <w:rFonts w:hint="eastAsia"/>
              </w:rPr>
              <w:t>链接未</w:t>
            </w:r>
            <w:proofErr w:type="gramEnd"/>
            <w:r w:rsidRPr="00796811">
              <w:rPr>
                <w:rFonts w:hint="eastAsia"/>
              </w:rPr>
              <w:t>释放</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17</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数据库</w:t>
            </w:r>
            <w:r w:rsidRPr="00796811">
              <w:rPr>
                <w:rFonts w:hint="eastAsia"/>
              </w:rPr>
              <w:t>Statement</w:t>
            </w:r>
            <w:r w:rsidRPr="00796811">
              <w:rPr>
                <w:rFonts w:hint="eastAsia"/>
              </w:rPr>
              <w:t>资源未释放</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18</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数据库</w:t>
            </w:r>
            <w:proofErr w:type="spellStart"/>
            <w:r w:rsidRPr="00796811">
              <w:rPr>
                <w:rFonts w:hint="eastAsia"/>
              </w:rPr>
              <w:t>PreparedStatement</w:t>
            </w:r>
            <w:proofErr w:type="spellEnd"/>
            <w:r w:rsidRPr="00796811">
              <w:rPr>
                <w:rFonts w:hint="eastAsia"/>
              </w:rPr>
              <w:t>资源未释放</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19</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数据库</w:t>
            </w:r>
            <w:proofErr w:type="spellStart"/>
            <w:r w:rsidRPr="00796811">
              <w:rPr>
                <w:rFonts w:hint="eastAsia"/>
              </w:rPr>
              <w:t>CallableStatement</w:t>
            </w:r>
            <w:proofErr w:type="spellEnd"/>
            <w:r w:rsidRPr="00796811">
              <w:rPr>
                <w:rFonts w:hint="eastAsia"/>
              </w:rPr>
              <w:t>资源未释放</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20</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RS</w:t>
            </w:r>
            <w:r w:rsidRPr="00796811">
              <w:rPr>
                <w:rFonts w:hint="eastAsia"/>
              </w:rPr>
              <w:t>结果</w:t>
            </w:r>
            <w:proofErr w:type="gramStart"/>
            <w:r w:rsidRPr="00796811">
              <w:rPr>
                <w:rFonts w:hint="eastAsia"/>
              </w:rPr>
              <w:t>资源集未释放</w:t>
            </w:r>
            <w:proofErr w:type="gramEnd"/>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21</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返回结果</w:t>
            </w:r>
            <w:proofErr w:type="gramStart"/>
            <w:r w:rsidRPr="00796811">
              <w:rPr>
                <w:rFonts w:hint="eastAsia"/>
              </w:rPr>
              <w:t>集数量</w:t>
            </w:r>
            <w:proofErr w:type="gramEnd"/>
            <w:r w:rsidRPr="00796811">
              <w:rPr>
                <w:rFonts w:hint="eastAsia"/>
              </w:rPr>
              <w:t>过高</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22</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数据库</w:t>
            </w:r>
            <w:r w:rsidRPr="00796811">
              <w:rPr>
                <w:rFonts w:hint="eastAsia"/>
              </w:rPr>
              <w:t>Statement</w:t>
            </w:r>
            <w:r w:rsidRPr="00796811">
              <w:rPr>
                <w:rFonts w:hint="eastAsia"/>
              </w:rPr>
              <w:t>出现异常</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23</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数据库</w:t>
            </w:r>
            <w:proofErr w:type="spellStart"/>
            <w:r w:rsidRPr="00796811">
              <w:rPr>
                <w:rFonts w:hint="eastAsia"/>
              </w:rPr>
              <w:t>PreparedStatement</w:t>
            </w:r>
            <w:proofErr w:type="spellEnd"/>
            <w:r w:rsidRPr="00796811">
              <w:rPr>
                <w:rFonts w:hint="eastAsia"/>
              </w:rPr>
              <w:t>出现异常</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24</w:t>
            </w:r>
          </w:p>
        </w:tc>
        <w:tc>
          <w:tcPr>
            <w:tcW w:w="5812" w:type="dxa"/>
            <w:shd w:val="clear" w:color="auto" w:fill="auto"/>
            <w:vAlign w:val="bottom"/>
          </w:tcPr>
          <w:p w:rsidR="00796811" w:rsidRPr="00796811" w:rsidRDefault="00796811" w:rsidP="009D4A7C">
            <w:pPr>
              <w:widowControl/>
              <w:jc w:val="left"/>
              <w:textAlignment w:val="center"/>
              <w:rPr>
                <w:rFonts w:ascii="宋体" w:hAnsi="宋体" w:cs="宋体"/>
                <w:color w:val="000000"/>
                <w:kern w:val="0"/>
                <w:lang w:bidi="ar"/>
              </w:rPr>
            </w:pPr>
            <w:r w:rsidRPr="00796811">
              <w:rPr>
                <w:rFonts w:hint="eastAsia"/>
              </w:rPr>
              <w:t>DB</w:t>
            </w:r>
            <w:r w:rsidRPr="00796811">
              <w:rPr>
                <w:rFonts w:hint="eastAsia"/>
              </w:rPr>
              <w:t>链接响应超时</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25</w:t>
            </w:r>
          </w:p>
        </w:tc>
        <w:tc>
          <w:tcPr>
            <w:tcW w:w="5812" w:type="dxa"/>
            <w:shd w:val="clear" w:color="auto" w:fill="auto"/>
            <w:vAlign w:val="bottom"/>
          </w:tcPr>
          <w:p w:rsidR="00796811" w:rsidRPr="00796811" w:rsidRDefault="00796811" w:rsidP="009D4A7C">
            <w:pPr>
              <w:widowControl/>
              <w:jc w:val="left"/>
              <w:textAlignment w:val="center"/>
            </w:pPr>
            <w:r w:rsidRPr="00796811">
              <w:rPr>
                <w:rFonts w:hint="eastAsia"/>
              </w:rPr>
              <w:t>DB</w:t>
            </w:r>
            <w:r w:rsidRPr="00796811">
              <w:rPr>
                <w:rFonts w:hint="eastAsia"/>
              </w:rPr>
              <w:t>指令未提交</w:t>
            </w:r>
            <w:proofErr w:type="gramStart"/>
            <w:r w:rsidRPr="00796811">
              <w:rPr>
                <w:rFonts w:hint="eastAsia"/>
              </w:rPr>
              <w:t>产生回滚</w:t>
            </w:r>
            <w:proofErr w:type="gramEnd"/>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26</w:t>
            </w:r>
          </w:p>
        </w:tc>
        <w:tc>
          <w:tcPr>
            <w:tcW w:w="5812" w:type="dxa"/>
            <w:shd w:val="clear" w:color="auto" w:fill="auto"/>
            <w:vAlign w:val="bottom"/>
          </w:tcPr>
          <w:p w:rsidR="00796811" w:rsidRPr="00796811" w:rsidRDefault="00796811" w:rsidP="009D4A7C">
            <w:pPr>
              <w:widowControl/>
              <w:jc w:val="left"/>
              <w:textAlignment w:val="center"/>
            </w:pPr>
            <w:r w:rsidRPr="00796811">
              <w:rPr>
                <w:rFonts w:hint="eastAsia"/>
              </w:rPr>
              <w:t>应用的两个以上</w:t>
            </w:r>
            <w:r w:rsidRPr="00796811">
              <w:rPr>
                <w:rFonts w:hint="eastAsia"/>
              </w:rPr>
              <w:t>Thread</w:t>
            </w:r>
            <w:r w:rsidRPr="00796811">
              <w:rPr>
                <w:rFonts w:hint="eastAsia"/>
              </w:rPr>
              <w:t>同时使用相同的</w:t>
            </w:r>
            <w:r w:rsidRPr="00796811">
              <w:rPr>
                <w:rFonts w:hint="eastAsia"/>
              </w:rPr>
              <w:t>DB</w:t>
            </w:r>
            <w:r w:rsidRPr="00796811">
              <w:rPr>
                <w:rFonts w:hint="eastAsia"/>
              </w:rPr>
              <w:t>连接对象</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6139F9" w:rsidRPr="00796811" w:rsidTr="006139F9">
        <w:trPr>
          <w:jc w:val="center"/>
        </w:trPr>
        <w:tc>
          <w:tcPr>
            <w:tcW w:w="1266" w:type="dxa"/>
            <w:shd w:val="clear" w:color="auto" w:fill="auto"/>
            <w:vAlign w:val="bottom"/>
          </w:tcPr>
          <w:p w:rsidR="00796811" w:rsidRPr="00796811" w:rsidRDefault="00796811" w:rsidP="009D4A7C">
            <w:pPr>
              <w:jc w:val="center"/>
            </w:pPr>
            <w:r w:rsidRPr="00796811">
              <w:rPr>
                <w:rFonts w:hint="eastAsia"/>
              </w:rPr>
              <w:t>27</w:t>
            </w:r>
          </w:p>
        </w:tc>
        <w:tc>
          <w:tcPr>
            <w:tcW w:w="5812" w:type="dxa"/>
            <w:shd w:val="clear" w:color="auto" w:fill="auto"/>
            <w:vAlign w:val="bottom"/>
          </w:tcPr>
          <w:p w:rsidR="00796811" w:rsidRPr="00796811" w:rsidRDefault="00796811" w:rsidP="009D4A7C">
            <w:pPr>
              <w:widowControl/>
              <w:jc w:val="left"/>
              <w:textAlignment w:val="center"/>
            </w:pPr>
            <w:r w:rsidRPr="00796811">
              <w:rPr>
                <w:rFonts w:hint="eastAsia"/>
              </w:rPr>
              <w:t>数据库异常</w:t>
            </w:r>
          </w:p>
        </w:tc>
        <w:tc>
          <w:tcPr>
            <w:tcW w:w="2256" w:type="dxa"/>
            <w:shd w:val="clear" w:color="auto" w:fill="auto"/>
            <w:vAlign w:val="bottom"/>
          </w:tcPr>
          <w:p w:rsidR="00796811" w:rsidRPr="00796811" w:rsidRDefault="00796811" w:rsidP="009D4A7C">
            <w:pPr>
              <w:jc w:val="center"/>
            </w:pPr>
            <w:r w:rsidRPr="00796811">
              <w:rPr>
                <w:rFonts w:hint="eastAsia"/>
              </w:rPr>
              <w:t>通过</w:t>
            </w:r>
            <w:r w:rsidRPr="00796811">
              <w:rPr>
                <w:rFonts w:hint="eastAsia"/>
              </w:rPr>
              <w:t xml:space="preserve"> </w:t>
            </w:r>
            <w:r w:rsidRPr="00796811">
              <w:sym w:font="Wingdings" w:char="00A8"/>
            </w:r>
            <w:r w:rsidRPr="00796811">
              <w:rPr>
                <w:rFonts w:hint="eastAsia"/>
              </w:rPr>
              <w:t xml:space="preserve"> </w:t>
            </w:r>
            <w:r w:rsidRPr="00796811">
              <w:rPr>
                <w:rFonts w:hint="eastAsia"/>
              </w:rPr>
              <w:t>未通过</w:t>
            </w:r>
            <w:r w:rsidRPr="00796811">
              <w:rPr>
                <w:rFonts w:hint="eastAsia"/>
              </w:rPr>
              <w:t xml:space="preserve"> </w:t>
            </w:r>
            <w:r w:rsidRPr="00796811">
              <w:sym w:font="Wingdings" w:char="00A8"/>
            </w:r>
          </w:p>
        </w:tc>
      </w:tr>
      <w:tr w:rsidR="00763FFB" w:rsidRPr="00796811" w:rsidTr="009D4A7C">
        <w:trPr>
          <w:jc w:val="center"/>
        </w:trPr>
        <w:tc>
          <w:tcPr>
            <w:tcW w:w="9334" w:type="dxa"/>
            <w:gridSpan w:val="3"/>
            <w:shd w:val="clear" w:color="auto" w:fill="auto"/>
            <w:vAlign w:val="center"/>
          </w:tcPr>
          <w:p w:rsidR="00763FFB" w:rsidRPr="00763FFB" w:rsidRDefault="00763FFB" w:rsidP="00763FFB">
            <w:pPr>
              <w:pStyle w:val="afffffffff9"/>
              <w:rPr>
                <w:sz w:val="21"/>
                <w:szCs w:val="21"/>
              </w:rPr>
            </w:pPr>
            <w:r w:rsidRPr="00763FFB">
              <w:rPr>
                <w:rFonts w:hint="eastAsia"/>
                <w:sz w:val="21"/>
                <w:szCs w:val="21"/>
              </w:rPr>
              <w:t>被检测应用通过指标共计（  ）项</w:t>
            </w:r>
          </w:p>
          <w:p w:rsidR="00763FFB" w:rsidRPr="00763FFB" w:rsidRDefault="00763FFB" w:rsidP="00763FFB">
            <w:pPr>
              <w:pStyle w:val="afffffffff9"/>
              <w:rPr>
                <w:sz w:val="21"/>
                <w:szCs w:val="21"/>
              </w:rPr>
            </w:pPr>
            <w:r w:rsidRPr="00763FFB">
              <w:rPr>
                <w:rFonts w:hint="eastAsia"/>
                <w:sz w:val="21"/>
                <w:szCs w:val="21"/>
              </w:rPr>
              <w:t xml:space="preserve">测试结论：测试通过 </w:t>
            </w:r>
            <w:r>
              <w:rPr>
                <w:szCs w:val="18"/>
              </w:rPr>
              <w:sym w:font="Wingdings" w:char="00A8"/>
            </w:r>
          </w:p>
          <w:p w:rsidR="00763FFB" w:rsidRPr="00796811" w:rsidRDefault="00763FFB" w:rsidP="00763FFB">
            <w:pPr>
              <w:pStyle w:val="afffffffff9"/>
              <w:rPr>
                <w:sz w:val="21"/>
                <w:szCs w:val="21"/>
              </w:rPr>
            </w:pPr>
            <w:r w:rsidRPr="00763FFB">
              <w:rPr>
                <w:rFonts w:hint="eastAsia"/>
                <w:sz w:val="21"/>
                <w:szCs w:val="21"/>
              </w:rPr>
              <w:t xml:space="preserve">            测试未通过 </w:t>
            </w:r>
            <w:r>
              <w:rPr>
                <w:szCs w:val="18"/>
              </w:rPr>
              <w:sym w:font="Wingdings" w:char="00A8"/>
            </w:r>
          </w:p>
        </w:tc>
      </w:tr>
    </w:tbl>
    <w:p w:rsidR="004E7468" w:rsidRDefault="004E7468" w:rsidP="00510C01">
      <w:pPr>
        <w:pStyle w:val="affffb"/>
        <w:ind w:firstLine="420"/>
      </w:pPr>
    </w:p>
    <w:p w:rsidR="004E7468" w:rsidRDefault="004E7468" w:rsidP="00510C01">
      <w:pPr>
        <w:pStyle w:val="affffb"/>
        <w:ind w:firstLine="420"/>
      </w:pPr>
    </w:p>
    <w:p w:rsidR="004E7468" w:rsidRPr="00510C01" w:rsidRDefault="004E7468" w:rsidP="00510C01">
      <w:pPr>
        <w:pStyle w:val="affffb"/>
        <w:ind w:firstLine="420"/>
      </w:pPr>
    </w:p>
    <w:p w:rsidR="00510C01" w:rsidRDefault="00510C01" w:rsidP="00510C01">
      <w:pPr>
        <w:pStyle w:val="affffb"/>
        <w:ind w:firstLine="420"/>
      </w:pPr>
    </w:p>
    <w:p w:rsidR="00510C01" w:rsidRDefault="00763FFB" w:rsidP="00763FFB">
      <w:pPr>
        <w:pStyle w:val="affffb"/>
        <w:ind w:firstLineChars="0" w:firstLine="0"/>
        <w:jc w:val="center"/>
      </w:pPr>
      <w:bookmarkStart w:id="162" w:name="BookMark8"/>
      <w:bookmarkEnd w:id="159"/>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2"/>
    </w:p>
    <w:sectPr w:rsidR="00510C01" w:rsidSect="001A4057">
      <w:headerReference w:type="even" r:id="rId29"/>
      <w:headerReference w:type="default" r:id="rId30"/>
      <w:footerReference w:type="even" r:id="rId31"/>
      <w:footerReference w:type="default" r:id="rId32"/>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781" w:rsidRDefault="002C7781" w:rsidP="00D86DB7">
      <w:r>
        <w:separator/>
      </w:r>
    </w:p>
    <w:p w:rsidR="002C7781" w:rsidRDefault="002C7781"/>
    <w:p w:rsidR="002C7781" w:rsidRDefault="002C7781"/>
  </w:endnote>
  <w:endnote w:type="continuationSeparator" w:id="0">
    <w:p w:rsidR="002C7781" w:rsidRDefault="002C7781" w:rsidP="00D86DB7">
      <w:r>
        <w:continuationSeparator/>
      </w:r>
    </w:p>
    <w:p w:rsidR="002C7781" w:rsidRDefault="002C7781"/>
    <w:p w:rsidR="002C7781" w:rsidRDefault="002C7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C" w:rsidRDefault="009D4A7C">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Pr="001A4057" w:rsidRDefault="001A4057" w:rsidP="001A4057">
    <w:pPr>
      <w:pStyle w:val="affff7"/>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Default="001A4057" w:rsidP="001A4057">
    <w:pPr>
      <w:pStyle w:val="affff8"/>
    </w:pPr>
    <w:r>
      <w:fldChar w:fldCharType="begin"/>
    </w:r>
    <w:r>
      <w:instrText>PAGE   \* MERGEFORMAT</w:instrText>
    </w:r>
    <w:r>
      <w:fldChar w:fldCharType="separate"/>
    </w:r>
    <w:r w:rsidRPr="008A173B">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C" w:rsidRDefault="009D4A7C">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C" w:rsidRPr="00324EDD" w:rsidRDefault="009D4A7C"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Pr="001A4057" w:rsidRDefault="001A4057" w:rsidP="001A4057">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C" w:rsidRDefault="009D4A7C" w:rsidP="001A4057">
    <w:pPr>
      <w:pStyle w:val="affff8"/>
    </w:pPr>
    <w:r>
      <w:fldChar w:fldCharType="begin"/>
    </w:r>
    <w:r>
      <w:instrText>PAGE   \* MERGEFORMAT</w:instrText>
    </w:r>
    <w:r>
      <w:fldChar w:fldCharType="separate"/>
    </w:r>
    <w:r w:rsidRPr="008A173B">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Pr="001A4057" w:rsidRDefault="001A4057" w:rsidP="001A4057">
    <w:pPr>
      <w:pStyle w:val="affff7"/>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Default="001A4057" w:rsidP="001A4057">
    <w:pPr>
      <w:pStyle w:val="affff8"/>
    </w:pPr>
    <w:r>
      <w:fldChar w:fldCharType="begin"/>
    </w:r>
    <w:r>
      <w:instrText>PAGE   \* MERGEFORMAT</w:instrText>
    </w:r>
    <w:r>
      <w:fldChar w:fldCharType="separate"/>
    </w:r>
    <w:r w:rsidRPr="008A173B">
      <w:rPr>
        <w:noProof/>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Pr="001A4057" w:rsidRDefault="001A4057" w:rsidP="001A4057">
    <w:pPr>
      <w:pStyle w:val="affff7"/>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Default="001A4057" w:rsidP="001A4057">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781" w:rsidRDefault="002C7781" w:rsidP="00D86DB7">
      <w:r>
        <w:separator/>
      </w:r>
    </w:p>
  </w:footnote>
  <w:footnote w:type="continuationSeparator" w:id="0">
    <w:p w:rsidR="002C7781" w:rsidRDefault="002C7781" w:rsidP="00D86DB7">
      <w:r>
        <w:continuationSeparator/>
      </w:r>
    </w:p>
    <w:p w:rsidR="002C7781" w:rsidRDefault="002C7781"/>
    <w:p w:rsidR="002C7781" w:rsidRDefault="002C7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C" w:rsidRDefault="009D4A7C">
    <w:pPr>
      <w:pStyle w:val="afff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Pr="001A4057" w:rsidRDefault="001A4057" w:rsidP="001A4057">
    <w:pPr>
      <w:pStyle w:val="afffff1"/>
    </w:pPr>
    <w:r>
      <w:fldChar w:fldCharType="begin"/>
    </w:r>
    <w:r>
      <w:instrText xml:space="preserve"> STYLEREF  标准文件_文件编号 \* MERGEFORMAT </w:instrText>
    </w:r>
    <w:r>
      <w:fldChar w:fldCharType="separate"/>
    </w:r>
    <w:r w:rsidR="009B0AF0">
      <w:t>T/DSIA XXXX</w:t>
    </w:r>
    <w:r w:rsidR="009B0AF0">
      <w:t>—</w:t>
    </w:r>
    <w:r w:rsidR="009B0AF0">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Pr="00D84FA1" w:rsidRDefault="001A4057" w:rsidP="001A4057">
    <w:pPr>
      <w:pStyle w:val="afffff0"/>
    </w:pPr>
    <w:r>
      <w:fldChar w:fldCharType="begin"/>
    </w:r>
    <w:r>
      <w:instrText xml:space="preserve"> STYLEREF  标准文件_文件编号  \* MERGEFORMAT </w:instrText>
    </w:r>
    <w:r>
      <w:fldChar w:fldCharType="separate"/>
    </w:r>
    <w:r w:rsidR="009B0AF0">
      <w:t>T/DSIA XXXX</w:t>
    </w:r>
    <w:r w:rsidR="009B0AF0">
      <w:t>—</w:t>
    </w:r>
    <w:r w:rsidR="009B0AF0">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C" w:rsidRPr="00E70388" w:rsidRDefault="009D4A7C"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C" w:rsidRPr="00324EDD" w:rsidRDefault="009D4A7C"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C" w:rsidRPr="001A4057" w:rsidRDefault="001A4057" w:rsidP="001A4057">
    <w:pPr>
      <w:pStyle w:val="afffff1"/>
    </w:pPr>
    <w:r>
      <w:fldChar w:fldCharType="begin"/>
    </w:r>
    <w:r>
      <w:instrText xml:space="preserve"> STYLEREF  标准文件_文件编号 \* MERGEFORMAT </w:instrText>
    </w:r>
    <w:r>
      <w:fldChar w:fldCharType="separate"/>
    </w:r>
    <w:r>
      <w:t>T/DSIA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7C" w:rsidRPr="00D84FA1" w:rsidRDefault="009D4A7C" w:rsidP="001A4057">
    <w:pPr>
      <w:pStyle w:val="afffff0"/>
    </w:pPr>
    <w:r>
      <w:fldChar w:fldCharType="begin"/>
    </w:r>
    <w:r>
      <w:instrText xml:space="preserve"> STYLEREF  标准文件_文件编号  \* MERGEFORMAT </w:instrText>
    </w:r>
    <w:r>
      <w:fldChar w:fldCharType="separate"/>
    </w:r>
    <w:r w:rsidR="009B0AF0">
      <w:t>T/DSIA XXXX</w:t>
    </w:r>
    <w:r w:rsidR="009B0AF0">
      <w:t>—</w:t>
    </w:r>
    <w:r w:rsidR="009B0AF0">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Pr="001A4057" w:rsidRDefault="001A4057" w:rsidP="001A4057">
    <w:pPr>
      <w:pStyle w:val="afffff1"/>
    </w:pPr>
    <w:r>
      <w:fldChar w:fldCharType="begin"/>
    </w:r>
    <w:r>
      <w:instrText xml:space="preserve"> STYLEREF  标准文件_文件编号 \* MERGEFORMAT </w:instrText>
    </w:r>
    <w:r>
      <w:fldChar w:fldCharType="separate"/>
    </w:r>
    <w:r w:rsidR="009B0AF0">
      <w:t>T/DSIA XXXX</w:t>
    </w:r>
    <w:r w:rsidR="009B0AF0">
      <w:t>—</w:t>
    </w:r>
    <w:r w:rsidR="009B0AF0">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Pr="00D84FA1" w:rsidRDefault="001A4057" w:rsidP="001A4057">
    <w:pPr>
      <w:pStyle w:val="afffff0"/>
    </w:pPr>
    <w:r>
      <w:fldChar w:fldCharType="begin"/>
    </w:r>
    <w:r>
      <w:instrText xml:space="preserve"> STYLEREF  标准文件_文件编号  \* MERGEFORMAT </w:instrText>
    </w:r>
    <w:r>
      <w:fldChar w:fldCharType="separate"/>
    </w:r>
    <w:r>
      <w:t>T/DSIA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Pr="001A4057" w:rsidRDefault="001A4057" w:rsidP="001A4057">
    <w:pPr>
      <w:pStyle w:val="afffff1"/>
    </w:pPr>
    <w:r>
      <w:fldChar w:fldCharType="begin"/>
    </w:r>
    <w:r>
      <w:instrText xml:space="preserve"> STYLEREF  标准文件_文件编号 \* MERGEFORMAT </w:instrText>
    </w:r>
    <w:r>
      <w:fldChar w:fldCharType="separate"/>
    </w:r>
    <w:r w:rsidR="009B0AF0">
      <w:t>T/DSIA XXXX</w:t>
    </w:r>
    <w:r w:rsidR="009B0AF0">
      <w:t>—</w:t>
    </w:r>
    <w:r w:rsidR="009B0AF0">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057" w:rsidRPr="00D84FA1" w:rsidRDefault="001A4057" w:rsidP="001A4057">
    <w:pPr>
      <w:pStyle w:val="afffff0"/>
    </w:pPr>
    <w:r>
      <w:fldChar w:fldCharType="begin"/>
    </w:r>
    <w:r>
      <w:instrText xml:space="preserve"> STYLEREF  标准文件_文件编号  \* MERGEFORMAT </w:instrText>
    </w:r>
    <w:r>
      <w:fldChar w:fldCharType="separate"/>
    </w:r>
    <w:r w:rsidR="009B0AF0">
      <w:t>T/DSIA XXXX</w:t>
    </w:r>
    <w:r w:rsidR="009B0AF0">
      <w:t>—</w:t>
    </w:r>
    <w:r w:rsidR="009B0AF0">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6D763F"/>
    <w:multiLevelType w:val="singleLevel"/>
    <w:tmpl w:val="A26D763F"/>
    <w:lvl w:ilvl="0">
      <w:start w:val="1"/>
      <w:numFmt w:val="decimal"/>
      <w:lvlText w:val="%1)"/>
      <w:lvlJc w:val="left"/>
      <w:pPr>
        <w:ind w:left="1265" w:hanging="425"/>
      </w:pPr>
      <w:rPr>
        <w:rFonts w:hint="default"/>
      </w:rPr>
    </w:lvl>
  </w:abstractNum>
  <w:abstractNum w:abstractNumId="1"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C1CFD29"/>
    <w:multiLevelType w:val="singleLevel"/>
    <w:tmpl w:val="4C1CFD29"/>
    <w:lvl w:ilvl="0">
      <w:start w:val="1"/>
      <w:numFmt w:val="decimal"/>
      <w:lvlText w:val="%1)"/>
      <w:lvlJc w:val="left"/>
      <w:pPr>
        <w:ind w:left="1265" w:hanging="425"/>
      </w:pPr>
      <w:rPr>
        <w:rFonts w:hint="default"/>
      </w:rPr>
    </w:lvl>
  </w:abstractNum>
  <w:abstractNum w:abstractNumId="17"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22"/>
  </w:num>
  <w:num w:numId="3">
    <w:abstractNumId w:val="6"/>
  </w:num>
  <w:num w:numId="4">
    <w:abstractNumId w:val="20"/>
  </w:num>
  <w:num w:numId="5">
    <w:abstractNumId w:val="14"/>
  </w:num>
  <w:num w:numId="6">
    <w:abstractNumId w:val="25"/>
  </w:num>
  <w:num w:numId="7">
    <w:abstractNumId w:val="9"/>
  </w:num>
  <w:num w:numId="8">
    <w:abstractNumId w:val="10"/>
  </w:num>
  <w:num w:numId="9">
    <w:abstractNumId w:val="18"/>
  </w:num>
  <w:num w:numId="10">
    <w:abstractNumId w:val="26"/>
  </w:num>
  <w:num w:numId="11">
    <w:abstractNumId w:val="5"/>
  </w:num>
  <w:num w:numId="12">
    <w:abstractNumId w:val="15"/>
  </w:num>
  <w:num w:numId="13">
    <w:abstractNumId w:val="27"/>
  </w:num>
  <w:num w:numId="14">
    <w:abstractNumId w:val="12"/>
  </w:num>
  <w:num w:numId="15">
    <w:abstractNumId w:val="7"/>
  </w:num>
  <w:num w:numId="16">
    <w:abstractNumId w:val="11"/>
  </w:num>
  <w:num w:numId="17">
    <w:abstractNumId w:val="24"/>
  </w:num>
  <w:num w:numId="18">
    <w:abstractNumId w:val="4"/>
  </w:num>
  <w:num w:numId="19">
    <w:abstractNumId w:val="8"/>
  </w:num>
  <w:num w:numId="20">
    <w:abstractNumId w:val="21"/>
  </w:num>
  <w:num w:numId="21">
    <w:abstractNumId w:val="23"/>
  </w:num>
  <w:num w:numId="22">
    <w:abstractNumId w:val="19"/>
  </w:num>
  <w:num w:numId="23">
    <w:abstractNumId w:val="31"/>
  </w:num>
  <w:num w:numId="24">
    <w:abstractNumId w:val="17"/>
  </w:num>
  <w:num w:numId="25">
    <w:abstractNumId w:val="30"/>
  </w:num>
  <w:num w:numId="26">
    <w:abstractNumId w:val="3"/>
  </w:num>
  <w:num w:numId="27">
    <w:abstractNumId w:val="13"/>
  </w:num>
  <w:num w:numId="28">
    <w:abstractNumId w:val="32"/>
  </w:num>
  <w:num w:numId="29">
    <w:abstractNumId w:val="29"/>
  </w:num>
  <w:num w:numId="30">
    <w:abstractNumId w:val="28"/>
  </w:num>
  <w:num w:numId="31">
    <w:abstractNumId w:val="2"/>
  </w:num>
  <w:num w:numId="32">
    <w:abstractNumId w:val="0"/>
  </w:num>
  <w:num w:numId="33">
    <w:abstractNumId w:val="16"/>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vvey4rMYbJRYM2zkpza73HJIaYZwgxhRW/8P2C38sRyPftXHHgMHmE6MNWvAi+Zy4Z51kfw0IQqoDzvY8rvJFg==" w:salt="jd8RKw0CppzVl4q6qYLKF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4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770"/>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BBD"/>
    <w:rsid w:val="00176DFD"/>
    <w:rsid w:val="001852C9"/>
    <w:rsid w:val="00187A0B"/>
    <w:rsid w:val="00190087"/>
    <w:rsid w:val="001913C4"/>
    <w:rsid w:val="0019348F"/>
    <w:rsid w:val="00193A07"/>
    <w:rsid w:val="00194C95"/>
    <w:rsid w:val="00195C34"/>
    <w:rsid w:val="00196EF5"/>
    <w:rsid w:val="001A1A53"/>
    <w:rsid w:val="001A234A"/>
    <w:rsid w:val="001A4057"/>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DA1"/>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759"/>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781"/>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468"/>
    <w:rsid w:val="004F391A"/>
    <w:rsid w:val="004F3CFB"/>
    <w:rsid w:val="004F6456"/>
    <w:rsid w:val="004F696E"/>
    <w:rsid w:val="004F6C71"/>
    <w:rsid w:val="00501139"/>
    <w:rsid w:val="0050363E"/>
    <w:rsid w:val="005039BC"/>
    <w:rsid w:val="005043BB"/>
    <w:rsid w:val="00504A3D"/>
    <w:rsid w:val="00505767"/>
    <w:rsid w:val="005073F0"/>
    <w:rsid w:val="00510A7B"/>
    <w:rsid w:val="00510C01"/>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707F"/>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39F9"/>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2AAC"/>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FFB"/>
    <w:rsid w:val="00765C43"/>
    <w:rsid w:val="00765EFB"/>
    <w:rsid w:val="007671CA"/>
    <w:rsid w:val="00767C61"/>
    <w:rsid w:val="0077008A"/>
    <w:rsid w:val="00771EB2"/>
    <w:rsid w:val="00773C1F"/>
    <w:rsid w:val="00774DA4"/>
    <w:rsid w:val="00776599"/>
    <w:rsid w:val="0078114B"/>
    <w:rsid w:val="00781DD2"/>
    <w:rsid w:val="00783ECF"/>
    <w:rsid w:val="0078413A"/>
    <w:rsid w:val="007959E8"/>
    <w:rsid w:val="00795E9C"/>
    <w:rsid w:val="00796811"/>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176"/>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AF0"/>
    <w:rsid w:val="009B0BC5"/>
    <w:rsid w:val="009B1247"/>
    <w:rsid w:val="009B6029"/>
    <w:rsid w:val="009B6971"/>
    <w:rsid w:val="009C27F1"/>
    <w:rsid w:val="009C3152"/>
    <w:rsid w:val="009C3257"/>
    <w:rsid w:val="009C4CFA"/>
    <w:rsid w:val="009C5070"/>
    <w:rsid w:val="009D112C"/>
    <w:rsid w:val="009D1385"/>
    <w:rsid w:val="009D47FA"/>
    <w:rsid w:val="009D4A7C"/>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B4E"/>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517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F84"/>
    <w:rsid w:val="00AF0C18"/>
    <w:rsid w:val="00AF47C5"/>
    <w:rsid w:val="00AF5398"/>
    <w:rsid w:val="00B049AF"/>
    <w:rsid w:val="00B07242"/>
    <w:rsid w:val="00B10534"/>
    <w:rsid w:val="00B113DB"/>
    <w:rsid w:val="00B11D8A"/>
    <w:rsid w:val="00B12981"/>
    <w:rsid w:val="00B147DD"/>
    <w:rsid w:val="00B156FD"/>
    <w:rsid w:val="00B16184"/>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2C8D"/>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0B3D7-1253-4D71-8520-CF7B3760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qFormat/>
    <w:rsid w:val="00F32780"/>
    <w:rPr>
      <w:sz w:val="18"/>
      <w:szCs w:val="18"/>
    </w:rPr>
  </w:style>
  <w:style w:type="character" w:customStyle="1" w:styleId="afffe">
    <w:name w:val="批注框文本 字符"/>
    <w:link w:val="afffd"/>
    <w:uiPriority w:val="99"/>
    <w:semiHidden/>
    <w:qFormat/>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qFormat/>
    <w:rsid w:val="00AE7F84"/>
    <w:pPr>
      <w:tabs>
        <w:tab w:val="center" w:pos="4201"/>
        <w:tab w:val="right" w:leader="dot" w:pos="9298"/>
      </w:tabs>
      <w:autoSpaceDE w:val="0"/>
      <w:autoSpaceDN w:val="0"/>
      <w:ind w:firstLineChars="200" w:firstLine="420"/>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3.jp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1B638A6D7A48F68ABDC075F74A6621"/>
        <w:category>
          <w:name w:val="常规"/>
          <w:gallery w:val="placeholder"/>
        </w:category>
        <w:types>
          <w:type w:val="bbPlcHdr"/>
        </w:types>
        <w:behaviors>
          <w:behavior w:val="content"/>
        </w:behaviors>
        <w:guid w:val="{9DAA9610-3F9D-4976-A77F-8FDDBA6FFB24}"/>
      </w:docPartPr>
      <w:docPartBody>
        <w:p w:rsidR="000F1C6B" w:rsidRDefault="00CD09C1">
          <w:pPr>
            <w:pStyle w:val="891B638A6D7A48F68ABDC075F74A6621"/>
          </w:pPr>
          <w:r w:rsidRPr="00751A05">
            <w:rPr>
              <w:rStyle w:val="a3"/>
              <w:rFonts w:hint="eastAsia"/>
            </w:rPr>
            <w:t>单击或点击此处输入文字。</w:t>
          </w:r>
        </w:p>
      </w:docPartBody>
    </w:docPart>
    <w:docPart>
      <w:docPartPr>
        <w:name w:val="2903FA0151C8479A9D889794F358964B"/>
        <w:category>
          <w:name w:val="常规"/>
          <w:gallery w:val="placeholder"/>
        </w:category>
        <w:types>
          <w:type w:val="bbPlcHdr"/>
        </w:types>
        <w:behaviors>
          <w:behavior w:val="content"/>
        </w:behaviors>
        <w:guid w:val="{75667AC9-A94E-4326-886A-69A99A88F428}"/>
      </w:docPartPr>
      <w:docPartBody>
        <w:p w:rsidR="000F1C6B" w:rsidRDefault="00CD09C1">
          <w:pPr>
            <w:pStyle w:val="2903FA0151C8479A9D889794F358964B"/>
          </w:pPr>
          <w:r w:rsidRPr="00FB6243">
            <w:rPr>
              <w:rStyle w:val="a3"/>
              <w:rFonts w:hint="eastAsia"/>
            </w:rPr>
            <w:t>选择一项。</w:t>
          </w:r>
        </w:p>
      </w:docPartBody>
    </w:docPart>
    <w:docPart>
      <w:docPartPr>
        <w:name w:val="D18BFA5868CC4C1695B96D4B63C0F7D0"/>
        <w:category>
          <w:name w:val="常规"/>
          <w:gallery w:val="placeholder"/>
        </w:category>
        <w:types>
          <w:type w:val="bbPlcHdr"/>
        </w:types>
        <w:behaviors>
          <w:behavior w:val="content"/>
        </w:behaviors>
        <w:guid w:val="{10653D09-C3C9-4B6D-99D4-36413CD2B78C}"/>
      </w:docPartPr>
      <w:docPartBody>
        <w:p w:rsidR="000F1C6B" w:rsidRDefault="00CD09C1">
          <w:pPr>
            <w:pStyle w:val="D18BFA5868CC4C1695B96D4B63C0F7D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C1"/>
    <w:rsid w:val="000F1C6B"/>
    <w:rsid w:val="00AA79C3"/>
    <w:rsid w:val="00B16FA0"/>
    <w:rsid w:val="00CD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91B638A6D7A48F68ABDC075F74A6621">
    <w:name w:val="891B638A6D7A48F68ABDC075F74A6621"/>
    <w:pPr>
      <w:widowControl w:val="0"/>
      <w:jc w:val="both"/>
    </w:pPr>
  </w:style>
  <w:style w:type="paragraph" w:customStyle="1" w:styleId="2903FA0151C8479A9D889794F358964B">
    <w:name w:val="2903FA0151C8479A9D889794F358964B"/>
    <w:pPr>
      <w:widowControl w:val="0"/>
      <w:jc w:val="both"/>
    </w:pPr>
  </w:style>
  <w:style w:type="paragraph" w:customStyle="1" w:styleId="D18BFA5868CC4C1695B96D4B63C0F7D0">
    <w:name w:val="D18BFA5868CC4C1695B96D4B63C0F7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C9EA-E7FE-4C31-BAE4-25C0F0AE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73</TotalTime>
  <Pages>10</Pages>
  <Words>973</Words>
  <Characters>5551</Characters>
  <Application>Microsoft Office Word</Application>
  <DocSecurity>0</DocSecurity>
  <Lines>46</Lines>
  <Paragraphs>13</Paragraphs>
  <ScaleCrop>false</ScaleCrop>
  <Company>PCMI</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dell</dc:creator>
  <cp:keywords/>
  <dc:description>&lt;config cover="true" show_menu="true" version="1.0.0" doctype="SDKXY"&gt;_x000d_
&lt;/config&gt;</dc:description>
  <cp:lastModifiedBy>dell</cp:lastModifiedBy>
  <cp:revision>11</cp:revision>
  <cp:lastPrinted>2021-02-02T08:22:00Z</cp:lastPrinted>
  <dcterms:created xsi:type="dcterms:W3CDTF">2023-02-14T01:57:00Z</dcterms:created>
  <dcterms:modified xsi:type="dcterms:W3CDTF">2023-02-14T07:37:00Z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