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申报2023年辽宁省数字经济发展专项资金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的请示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大连高新区经济发展局：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1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我单位XX项目申请申报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2023年辽宁省数字经济发展专项资金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，项目建设周期****年**月到****年**月，总投资**，固定资产投资**，申请金额**，主要建设内容包括**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项目资本金**。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辽宁省</w:t>
      </w:r>
      <w:r>
        <w:rPr>
          <w:rFonts w:hint="eastAsia" w:ascii="仿宋_GB2312" w:hAnsi="仿宋_GB2312" w:eastAsia="仿宋_GB2312" w:cs="仿宋_GB2312"/>
          <w:sz w:val="32"/>
          <w:szCs w:val="32"/>
        </w:rPr>
        <w:t>发改委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《关于印发2023年数字经济辽宁智造强省专项资金（数字经济方向）申报指南的通知》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辽发改数字字[2023]50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要求，我单位符合申报要求和申报条件，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满足以下条件。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1.我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单位依法在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大连高新区</w:t>
      </w:r>
      <w:r>
        <w:rPr>
          <w:rFonts w:hint="eastAsia" w:ascii="仿宋_GB2312" w:hAnsi="仿宋_GB2312" w:eastAsia="仿宋_GB2312" w:cs="仿宋_GB2312"/>
          <w:sz w:val="32"/>
          <w:szCs w:val="32"/>
        </w:rPr>
        <w:t>注册登记，具有独立法人资格，财务会计管理制度健全，资产及经营状况良好，无不良信用记录，具有承担项目实施资金、技术和应用落地等相关能力。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2.我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单位近3年内未发生重大安全、环保、质量事故。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1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3.我单位无不良信用记录，不存在其他不符合申报资格要求的情况。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1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项目建设物理地址位于辽宁省行政区划内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非高耗能、高排放项目。项目建设内容符合国家及省有关政策、专项规划、2023年申报指南等要求，方案合理可行，具有较好的技术效益和社会经济效益。项目</w:t>
      </w:r>
      <w:r>
        <w:rPr>
          <w:rFonts w:eastAsia="仿宋_GB2312"/>
          <w:sz w:val="32"/>
          <w:szCs w:val="32"/>
        </w:rPr>
        <w:t>已经开工或前期工作成熟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审批（核准、备案）</w:t>
      </w:r>
      <w:r>
        <w:rPr>
          <w:rFonts w:ascii="Times New Roman" w:hAnsi="Times New Roman" w:eastAsia="仿宋_GB2312" w:cs="Times New Roman"/>
          <w:sz w:val="32"/>
          <w:szCs w:val="32"/>
        </w:rPr>
        <w:t>、环</w:t>
      </w:r>
      <w:r>
        <w:rPr>
          <w:rFonts w:eastAsia="仿宋_GB2312"/>
          <w:sz w:val="32"/>
          <w:szCs w:val="32"/>
        </w:rPr>
        <w:t>评、能评、安评、规划、土地等手续符合相关规定。</w:t>
      </w:r>
    </w:p>
    <w:p>
      <w:pPr>
        <w:pStyle w:val="2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 5. 我单位没有将同一项目、同一内容重复申报或多头申报。</w:t>
      </w:r>
    </w:p>
    <w:p>
      <w:pPr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特此申请。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/>
    <w:p>
      <w:pPr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widowControl w:val="0"/>
        <w:numPr>
          <w:ilvl w:val="0"/>
          <w:numId w:val="1"/>
        </w:numPr>
        <w:spacing w:after="0" w:line="360" w:lineRule="auto"/>
        <w:ind w:left="669" w:leftChars="304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项目备案文件或核准批复文件</w:t>
      </w:r>
    </w:p>
    <w:p>
      <w:pPr>
        <w:widowControl w:val="0"/>
        <w:numPr>
          <w:ilvl w:val="0"/>
          <w:numId w:val="1"/>
        </w:numPr>
        <w:spacing w:after="0" w:line="360" w:lineRule="auto"/>
        <w:ind w:left="669" w:leftChars="304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真实性承诺书</w:t>
      </w:r>
    </w:p>
    <w:p>
      <w:pPr>
        <w:widowControl w:val="0"/>
        <w:numPr>
          <w:ilvl w:val="0"/>
          <w:numId w:val="1"/>
        </w:numPr>
        <w:spacing w:after="0" w:line="360" w:lineRule="auto"/>
        <w:ind w:left="669" w:leftChars="304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信用报告</w:t>
      </w:r>
    </w:p>
    <w:p>
      <w:pPr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</w:p>
    <w:p>
      <w:pPr>
        <w:spacing w:line="360" w:lineRule="auto"/>
        <w:ind w:firstLine="1568" w:firstLineChars="49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1568" w:firstLineChars="49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1568" w:firstLineChars="49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法定代表人（授权人）签章：</w:t>
      </w:r>
    </w:p>
    <w:p>
      <w:pPr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公   章：</w:t>
      </w:r>
    </w:p>
    <w:p>
      <w:pPr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/>
    <w:p>
      <w:pPr>
        <w:pStyle w:val="2"/>
      </w:pPr>
    </w:p>
    <w:p>
      <w:pPr>
        <w:pStyle w:val="2"/>
      </w:pPr>
    </w:p>
    <w:p/>
    <w:p>
      <w:pPr>
        <w:spacing w:line="640" w:lineRule="exact"/>
        <w:jc w:val="center"/>
        <w:rPr>
          <w:rFonts w:ascii="黑体" w:hAnsi="黑体" w:eastAsia="黑体" w:cs="方正黑体简体"/>
          <w:sz w:val="44"/>
          <w:szCs w:val="44"/>
        </w:rPr>
      </w:pPr>
      <w:r>
        <w:rPr>
          <w:rFonts w:hint="eastAsia" w:ascii="黑体" w:hAnsi="黑体" w:eastAsia="黑体" w:cs="方正黑体简体"/>
          <w:sz w:val="44"/>
          <w:szCs w:val="44"/>
        </w:rPr>
        <w:t>真实性承诺书</w:t>
      </w:r>
    </w:p>
    <w:p>
      <w:pPr>
        <w:spacing w:line="640" w:lineRule="exact"/>
        <w:ind w:firstLine="640"/>
        <w:rPr>
          <w:rFonts w:ascii="方正黑体简体" w:hAnsi="方正黑体简体" w:eastAsia="方正黑体简体" w:cs="方正黑体简体"/>
          <w:sz w:val="32"/>
          <w:szCs w:val="32"/>
        </w:rPr>
      </w:pPr>
    </w:p>
    <w:p>
      <w:pPr>
        <w:spacing w:line="64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本公司郑重承诺：</w:t>
      </w:r>
      <w:r>
        <w:rPr>
          <w:rFonts w:hint="eastAsia" w:eastAsia="仿宋_GB2312"/>
          <w:sz w:val="32"/>
          <w:szCs w:val="32"/>
        </w:rPr>
        <w:t>自愿</w:t>
      </w:r>
      <w:r>
        <w:rPr>
          <w:rFonts w:eastAsia="仿宋_GB2312"/>
          <w:sz w:val="32"/>
          <w:szCs w:val="32"/>
        </w:rPr>
        <w:t>申报</w:t>
      </w:r>
      <w:r>
        <w:rPr>
          <w:rFonts w:hint="eastAsia" w:eastAsia="仿宋_GB2312"/>
          <w:sz w:val="32"/>
          <w:szCs w:val="32"/>
          <w:lang w:val="en-US" w:eastAsia="zh-CN"/>
        </w:rPr>
        <w:t>辽宁省数字经济发展专项资金</w:t>
      </w:r>
      <w:r>
        <w:rPr>
          <w:rFonts w:eastAsia="仿宋_GB2312"/>
          <w:sz w:val="32"/>
          <w:szCs w:val="32"/>
        </w:rPr>
        <w:t>，提交的申报材料和所附</w:t>
      </w:r>
      <w:r>
        <w:rPr>
          <w:rFonts w:hint="eastAsia" w:eastAsia="仿宋_GB2312"/>
          <w:sz w:val="32"/>
          <w:szCs w:val="32"/>
        </w:rPr>
        <w:t>佐证</w:t>
      </w:r>
      <w:r>
        <w:rPr>
          <w:rFonts w:eastAsia="仿宋_GB2312"/>
          <w:sz w:val="32"/>
          <w:szCs w:val="32"/>
        </w:rPr>
        <w:t>资料均真实、合法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本公司对申报材料的真实性、合法性、准确性和完整性负责。</w:t>
      </w:r>
      <w:r>
        <w:rPr>
          <w:rFonts w:eastAsia="仿宋_GB2312"/>
          <w:sz w:val="32"/>
          <w:szCs w:val="32"/>
        </w:rPr>
        <w:t>如有不</w:t>
      </w:r>
      <w:r>
        <w:rPr>
          <w:rFonts w:hint="eastAsia" w:eastAsia="仿宋_GB2312"/>
          <w:sz w:val="32"/>
          <w:szCs w:val="32"/>
        </w:rPr>
        <w:t>真</w:t>
      </w:r>
      <w:r>
        <w:rPr>
          <w:rFonts w:eastAsia="仿宋_GB2312"/>
          <w:sz w:val="32"/>
          <w:szCs w:val="32"/>
        </w:rPr>
        <w:t>实</w:t>
      </w:r>
      <w:r>
        <w:rPr>
          <w:rFonts w:hint="eastAsia" w:eastAsia="仿宋_GB2312"/>
          <w:sz w:val="32"/>
          <w:szCs w:val="32"/>
        </w:rPr>
        <w:t>或不合规</w:t>
      </w:r>
      <w:r>
        <w:rPr>
          <w:rFonts w:eastAsia="仿宋_GB2312"/>
          <w:sz w:val="32"/>
          <w:szCs w:val="32"/>
        </w:rPr>
        <w:t>之处，本</w:t>
      </w:r>
      <w:r>
        <w:rPr>
          <w:rFonts w:hint="eastAsia" w:eastAsia="仿宋_GB2312"/>
          <w:sz w:val="32"/>
          <w:szCs w:val="32"/>
        </w:rPr>
        <w:t>单位/</w:t>
      </w:r>
      <w:r>
        <w:rPr>
          <w:rFonts w:eastAsia="仿宋_GB2312"/>
          <w:sz w:val="32"/>
          <w:szCs w:val="32"/>
        </w:rPr>
        <w:t>公司愿意承担相应的法律责任和由此产生的一切后果。</w:t>
      </w:r>
    </w:p>
    <w:p>
      <w:pPr>
        <w:spacing w:line="6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专此承诺！</w:t>
      </w:r>
    </w:p>
    <w:p>
      <w:pPr>
        <w:spacing w:line="6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企业名称（加盖公章）：</w:t>
      </w:r>
    </w:p>
    <w:p>
      <w:pPr>
        <w:spacing w:line="6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企业法定代表人（签名并加盖私章）：</w:t>
      </w:r>
    </w:p>
    <w:p>
      <w:pPr>
        <w:spacing w:line="6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/>
      </w:pPr>
      <w:r>
        <w:rPr>
          <w:rFonts w:eastAsia="仿宋_GB2312"/>
          <w:sz w:val="32"/>
          <w:szCs w:val="32"/>
        </w:rPr>
        <w:t xml:space="preserve">  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20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F7731"/>
    <w:multiLevelType w:val="singleLevel"/>
    <w:tmpl w:val="0E2F77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7FF8"/>
    <w:rsid w:val="001B0D5E"/>
    <w:rsid w:val="00612ED9"/>
    <w:rsid w:val="006A4A2D"/>
    <w:rsid w:val="008238C7"/>
    <w:rsid w:val="008B5B73"/>
    <w:rsid w:val="008C1B71"/>
    <w:rsid w:val="00907FF8"/>
    <w:rsid w:val="00B946AB"/>
    <w:rsid w:val="00D50476"/>
    <w:rsid w:val="00DA1F6B"/>
    <w:rsid w:val="00DD732F"/>
    <w:rsid w:val="00E9697C"/>
    <w:rsid w:val="00EF03B1"/>
    <w:rsid w:val="03BB713E"/>
    <w:rsid w:val="06AC02B5"/>
    <w:rsid w:val="076A7BEF"/>
    <w:rsid w:val="0E5471E8"/>
    <w:rsid w:val="1FC63A6C"/>
    <w:rsid w:val="27061580"/>
    <w:rsid w:val="2A253B83"/>
    <w:rsid w:val="2B2E6851"/>
    <w:rsid w:val="2DEF1A06"/>
    <w:rsid w:val="332430FE"/>
    <w:rsid w:val="350D2F08"/>
    <w:rsid w:val="3F16793F"/>
    <w:rsid w:val="3FF11B56"/>
    <w:rsid w:val="40223AE0"/>
    <w:rsid w:val="47A14F0C"/>
    <w:rsid w:val="486F09BC"/>
    <w:rsid w:val="499E404D"/>
    <w:rsid w:val="58104717"/>
    <w:rsid w:val="6ACC675A"/>
    <w:rsid w:val="6E9538B2"/>
    <w:rsid w:val="747F2731"/>
    <w:rsid w:val="7BBB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字"/>
    <w:basedOn w:val="1"/>
    <w:next w:val="1"/>
    <w:qFormat/>
    <w:uiPriority w:val="99"/>
    <w:pPr>
      <w:spacing w:after="120"/>
    </w:p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82</Words>
  <Characters>474</Characters>
  <Lines>3</Lines>
  <Paragraphs>1</Paragraphs>
  <TotalTime>0</TotalTime>
  <ScaleCrop>false</ScaleCrop>
  <LinksUpToDate>false</LinksUpToDate>
  <CharactersWithSpaces>555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2022-07-25T07:47:00Z</dcterms:created>
  <dc:creator>Hewlett-Packard Company</dc:creator>
  <cp:lastModifiedBy>lenovo</cp:lastModifiedBy>
  <dcterms:modified xsi:type="dcterms:W3CDTF">2023-05-23T05:55:26Z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