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7743A">
        <w:tc>
          <w:tcPr>
            <w:tcW w:w="509" w:type="dxa"/>
          </w:tcPr>
          <w:p w:rsidR="00B7743A" w:rsidRDefault="00600AED">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7743A" w:rsidRDefault="00600AED">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35.240</w:t>
            </w:r>
          </w:p>
        </w:tc>
      </w:tr>
      <w:tr w:rsidR="00B7743A">
        <w:tc>
          <w:tcPr>
            <w:tcW w:w="509" w:type="dxa"/>
          </w:tcPr>
          <w:p w:rsidR="00B7743A" w:rsidRDefault="00600AED">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B7743A" w:rsidRDefault="00600AED">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L77</w:t>
            </w:r>
          </w:p>
        </w:tc>
      </w:tr>
    </w:tbl>
    <w:p w:rsidR="00B7743A" w:rsidRDefault="00600AE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7743A" w:rsidRDefault="00B7743A">
      <w:pPr>
        <w:pStyle w:val="afffff"/>
        <w:framePr w:w="9639" w:h="6976" w:hRule="exact" w:hSpace="0" w:vSpace="0" w:wrap="around" w:hAnchor="page" w:y="6408"/>
        <w:jc w:val="center"/>
        <w:rPr>
          <w:rFonts w:ascii="黑体" w:eastAsia="黑体" w:hAnsi="黑体"/>
          <w:b w:val="0"/>
          <w:bCs w:val="0"/>
          <w:w w:val="100"/>
        </w:rPr>
      </w:pPr>
    </w:p>
    <w:p w:rsidR="00B7743A" w:rsidRDefault="00600AED">
      <w:pPr>
        <w:pStyle w:val="affffffffff4"/>
        <w:framePr w:h="6974" w:hRule="exact" w:wrap="around" w:x="1419" w:anchorLock="1"/>
      </w:pPr>
      <w:r>
        <w:rPr>
          <w:rFonts w:hint="eastAsia"/>
        </w:rPr>
        <w:t>通用芯粒互联通信协议规范</w:t>
      </w:r>
    </w:p>
    <w:p w:rsidR="00B7743A" w:rsidRDefault="00B7743A">
      <w:pPr>
        <w:framePr w:w="9639" w:h="6974" w:hRule="exact" w:wrap="around" w:vAnchor="page" w:hAnchor="page" w:x="1419" w:y="6408" w:anchorLock="1"/>
        <w:ind w:left="-1418"/>
      </w:pPr>
    </w:p>
    <w:p w:rsidR="00B7743A" w:rsidRDefault="00600AED" w:rsidP="00600AED">
      <w:pPr>
        <w:framePr w:w="9639" w:h="6974" w:hRule="exact" w:wrap="around" w:vAnchor="page" w:hAnchor="page" w:x="1419" w:y="6408" w:anchorLock="1"/>
        <w:spacing w:line="760" w:lineRule="exact"/>
        <w:ind w:left="-1418"/>
        <w:jc w:val="center"/>
      </w:pPr>
      <w:r>
        <w:rPr>
          <w:rFonts w:ascii="Times New Roman" w:eastAsia="黑体" w:hAnsi="Times New Roman"/>
          <w:kern w:val="0"/>
          <w:sz w:val="28"/>
          <w:szCs w:val="28"/>
        </w:rPr>
        <w:t xml:space="preserve">         </w:t>
      </w:r>
      <w:r w:rsidRPr="00600AED">
        <w:rPr>
          <w:rFonts w:ascii="Times New Roman" w:eastAsia="黑体" w:hAnsi="Times New Roman"/>
          <w:kern w:val="0"/>
          <w:sz w:val="28"/>
          <w:szCs w:val="28"/>
        </w:rPr>
        <w:t xml:space="preserve">General </w:t>
      </w:r>
      <w:proofErr w:type="spellStart"/>
      <w:proofErr w:type="gramStart"/>
      <w:r>
        <w:rPr>
          <w:rFonts w:ascii="Times New Roman" w:eastAsia="黑体" w:hAnsi="Times New Roman" w:hint="eastAsia"/>
          <w:kern w:val="0"/>
          <w:sz w:val="28"/>
          <w:szCs w:val="28"/>
        </w:rPr>
        <w:t>c</w:t>
      </w:r>
      <w:r w:rsidRPr="00600AED">
        <w:rPr>
          <w:rFonts w:ascii="Times New Roman" w:eastAsia="黑体" w:hAnsi="Times New Roman"/>
          <w:kern w:val="0"/>
          <w:sz w:val="28"/>
          <w:szCs w:val="28"/>
        </w:rPr>
        <w:t>hiplet</w:t>
      </w:r>
      <w:proofErr w:type="spellEnd"/>
      <w:proofErr w:type="gramEnd"/>
      <w:r w:rsidRPr="00600AED">
        <w:rPr>
          <w:rFonts w:ascii="Times New Roman" w:eastAsia="黑体" w:hAnsi="Times New Roman"/>
          <w:kern w:val="0"/>
          <w:sz w:val="28"/>
          <w:szCs w:val="28"/>
        </w:rPr>
        <w:t xml:space="preserve"> </w:t>
      </w:r>
      <w:r>
        <w:rPr>
          <w:rFonts w:ascii="Times New Roman" w:eastAsia="黑体" w:hAnsi="Times New Roman" w:hint="eastAsia"/>
          <w:kern w:val="0"/>
          <w:sz w:val="28"/>
          <w:szCs w:val="28"/>
        </w:rPr>
        <w:t>i</w:t>
      </w:r>
      <w:r w:rsidRPr="00600AED">
        <w:rPr>
          <w:rFonts w:ascii="Times New Roman" w:eastAsia="黑体" w:hAnsi="Times New Roman"/>
          <w:kern w:val="0"/>
          <w:sz w:val="28"/>
          <w:szCs w:val="28"/>
        </w:rPr>
        <w:t xml:space="preserve">nterconnect </w:t>
      </w:r>
      <w:r>
        <w:rPr>
          <w:rFonts w:ascii="Times New Roman" w:eastAsia="黑体" w:hAnsi="Times New Roman" w:hint="eastAsia"/>
          <w:kern w:val="0"/>
          <w:sz w:val="28"/>
          <w:szCs w:val="28"/>
        </w:rPr>
        <w:t>c</w:t>
      </w:r>
      <w:r w:rsidRPr="00600AED">
        <w:rPr>
          <w:rFonts w:ascii="Times New Roman" w:eastAsia="黑体" w:hAnsi="Times New Roman"/>
          <w:kern w:val="0"/>
          <w:sz w:val="28"/>
          <w:szCs w:val="28"/>
        </w:rPr>
        <w:t xml:space="preserve">ommunication </w:t>
      </w:r>
      <w:r>
        <w:rPr>
          <w:rFonts w:ascii="Times New Roman" w:eastAsia="黑体" w:hAnsi="Times New Roman" w:hint="eastAsia"/>
          <w:kern w:val="0"/>
          <w:sz w:val="28"/>
          <w:szCs w:val="28"/>
        </w:rPr>
        <w:t>p</w:t>
      </w:r>
      <w:r w:rsidRPr="00600AED">
        <w:rPr>
          <w:rFonts w:ascii="Times New Roman" w:eastAsia="黑体" w:hAnsi="Times New Roman"/>
          <w:kern w:val="0"/>
          <w:sz w:val="28"/>
          <w:szCs w:val="28"/>
        </w:rPr>
        <w:t xml:space="preserve">rotocol </w:t>
      </w:r>
      <w:r>
        <w:rPr>
          <w:rFonts w:ascii="Times New Roman" w:eastAsia="黑体" w:hAnsi="Times New Roman" w:hint="eastAsia"/>
          <w:kern w:val="0"/>
          <w:sz w:val="28"/>
          <w:szCs w:val="28"/>
        </w:rPr>
        <w:t>s</w:t>
      </w:r>
      <w:r w:rsidRPr="00600AED">
        <w:rPr>
          <w:rFonts w:ascii="Times New Roman" w:eastAsia="黑体" w:hAnsi="Times New Roman"/>
          <w:kern w:val="0"/>
          <w:sz w:val="28"/>
          <w:szCs w:val="28"/>
        </w:rPr>
        <w:t>pecification</w:t>
      </w:r>
    </w:p>
    <w:p w:rsidR="00B7743A" w:rsidRDefault="00B7743A">
      <w:pPr>
        <w:pStyle w:val="afffffff7"/>
        <w:framePr w:w="9639" w:h="6974" w:hRule="exact" w:wrap="around" w:vAnchor="page" w:hAnchor="page" w:x="1419" w:y="6408" w:anchorLock="1"/>
        <w:textAlignment w:val="bottom"/>
        <w:rPr>
          <w:rFonts w:eastAsia="黑体"/>
          <w:szCs w:val="28"/>
        </w:rPr>
      </w:pPr>
    </w:p>
    <w:p w:rsidR="00B7743A" w:rsidRDefault="00600AED">
      <w:pPr>
        <w:pStyle w:val="afffffff7"/>
        <w:framePr w:w="9639" w:h="6974" w:hRule="exact" w:wrap="around" w:vAnchor="page" w:hAnchor="page" w:x="1419" w:y="6408" w:anchorLock="1"/>
        <w:spacing w:before="180" w:line="240" w:lineRule="atLeast"/>
        <w:textAlignment w:val="bottom"/>
        <w:rPr>
          <w:sz w:val="21"/>
          <w:szCs w:val="28"/>
        </w:rPr>
      </w:pPr>
      <w:bookmarkStart w:id="0" w:name="CMPLSH_DATE"/>
      <w:r>
        <w:rPr>
          <w:rFonts w:hint="eastAsia"/>
          <w:sz w:val="21"/>
          <w:szCs w:val="28"/>
        </w:rPr>
        <w:t>（征求意见稿）</w:t>
      </w:r>
    </w:p>
    <w:bookmarkEnd w:id="0"/>
    <w:p w:rsidR="00B7743A" w:rsidRDefault="00600AED">
      <w:pPr>
        <w:pStyle w:val="afffffff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
            <w:enabled/>
            <w:calcOnExit w:val="0"/>
            <w:textInput>
              <w:default w:val="（本草案完成时间：2025-08-24）"/>
            </w:textInput>
          </w:ffData>
        </w:fldChar>
      </w:r>
      <w:r>
        <w:rPr>
          <w:sz w:val="21"/>
          <w:szCs w:val="28"/>
        </w:rPr>
        <w:instrText xml:space="preserve"> </w:instrText>
      </w:r>
      <w:r>
        <w:rPr>
          <w:rFonts w:hint="eastAsia"/>
          <w:sz w:val="21"/>
          <w:szCs w:val="28"/>
        </w:rPr>
        <w:instrText>FORMTEXT</w:instrText>
      </w:r>
      <w:r>
        <w:rPr>
          <w:sz w:val="21"/>
          <w:szCs w:val="28"/>
        </w:rPr>
        <w:instrText xml:space="preserve"> </w:instrText>
      </w:r>
      <w:r>
        <w:rPr>
          <w:rFonts w:hint="eastAsia"/>
          <w:sz w:val="21"/>
          <w:szCs w:val="28"/>
        </w:rPr>
      </w:r>
      <w:r>
        <w:rPr>
          <w:sz w:val="21"/>
          <w:szCs w:val="28"/>
        </w:rPr>
        <w:fldChar w:fldCharType="separate"/>
      </w:r>
      <w:r>
        <w:rPr>
          <w:rFonts w:hint="eastAsia"/>
          <w:noProof/>
          <w:sz w:val="21"/>
          <w:szCs w:val="28"/>
        </w:rPr>
        <w:t>（本草案完成时间：</w:t>
      </w:r>
      <w:r>
        <w:rPr>
          <w:rFonts w:hint="eastAsia"/>
          <w:noProof/>
          <w:sz w:val="21"/>
          <w:szCs w:val="28"/>
        </w:rPr>
        <w:t>2025-08-24</w:t>
      </w:r>
      <w:r>
        <w:rPr>
          <w:rFonts w:hint="eastAsia"/>
          <w:noProof/>
          <w:sz w:val="21"/>
          <w:szCs w:val="28"/>
        </w:rPr>
        <w:t>）</w:t>
      </w:r>
      <w:r>
        <w:rPr>
          <w:sz w:val="21"/>
          <w:szCs w:val="28"/>
        </w:rPr>
        <w:fldChar w:fldCharType="end"/>
      </w:r>
    </w:p>
    <w:p w:rsidR="00B7743A" w:rsidRDefault="00600AED">
      <w:pPr>
        <w:pStyle w:val="afffffff7"/>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
    </w:p>
    <w:p w:rsidR="00B7743A" w:rsidRDefault="00600AED">
      <w:pPr>
        <w:pStyle w:val="affffffffff0"/>
        <w:framePr w:wrap="around" w:y="14176"/>
      </w:pPr>
      <w:r>
        <w:rPr>
          <w:rFonts w:ascii="黑体"/>
        </w:rPr>
        <w:fldChar w:fldCharType="begin">
          <w:ffData>
            <w:name w:val="PLSH_DATE_Y"/>
            <w:enabled/>
            <w:calcOnExit w:val="0"/>
            <w:textInput>
              <w:default w:val="XXXX"/>
              <w:maxLength w:val="4"/>
            </w:textInput>
          </w:ffData>
        </w:fldChar>
      </w:r>
      <w:bookmarkStart w:id="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rPr>
          <w:rFonts w:hint="eastAsia"/>
        </w:rPr>
        <w:t>发布</w:t>
      </w:r>
    </w:p>
    <w:p w:rsidR="00B7743A" w:rsidRDefault="00600AED">
      <w:pPr>
        <w:pStyle w:val="affffffffff1"/>
        <w:framePr w:wrap="around" w:y="14176"/>
      </w:pPr>
      <w:r>
        <w:rPr>
          <w:rFonts w:ascii="黑体"/>
        </w:rPr>
        <w:fldChar w:fldCharType="begin">
          <w:ffData>
            <w:name w:val="CROT_DATE_Y"/>
            <w:enabled/>
            <w:calcOnExit w:val="0"/>
            <w:textInput>
              <w:default w:val="XXXX"/>
              <w:maxLength w:val="4"/>
            </w:textInput>
          </w:ffData>
        </w:fldChar>
      </w:r>
      <w:bookmarkStart w:id="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实施</w:t>
      </w:r>
    </w:p>
    <w:p w:rsidR="00B7743A" w:rsidRDefault="00600AED">
      <w:pPr>
        <w:pStyle w:val="affffffff7"/>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大连</w:t>
      </w:r>
      <w:r>
        <w:rPr>
          <w:rFonts w:hAnsi="黑体"/>
          <w:w w:val="100"/>
          <w:sz w:val="28"/>
        </w:rPr>
        <w:t>软件行业协会</w:t>
      </w:r>
      <w:r>
        <w:rPr>
          <w:rFonts w:hAnsi="黑体"/>
          <w:w w:val="100"/>
          <w:sz w:val="28"/>
        </w:rPr>
        <w:fldChar w:fldCharType="end"/>
      </w:r>
      <w:bookmarkEnd w:id="8"/>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rsidR="00B7743A" w:rsidRDefault="00600AED">
      <w:pPr>
        <w:pStyle w:val="affffffff6"/>
        <w:framePr w:w="8508" w:wrap="auto" w:vAnchor="text" w:hAnchor="page" w:x="1930" w:y="-269"/>
        <w:rPr>
          <w:rFonts w:ascii="Times New Roman" w:hAnsi="Times New Roman"/>
          <w:sz w:val="84"/>
          <w:szCs w:val="84"/>
        </w:rPr>
      </w:pPr>
      <w:r>
        <w:rPr>
          <w:rFonts w:ascii="Times New Roman" w:hAnsi="Times New Roman" w:hint="eastAsia"/>
          <w:sz w:val="84"/>
          <w:szCs w:val="84"/>
        </w:rPr>
        <w:t>团体标准</w:t>
      </w:r>
    </w:p>
    <w:p w:rsidR="00B7743A" w:rsidRDefault="00600AED">
      <w:pPr>
        <w:pStyle w:val="affffffffff2"/>
        <w:framePr w:wrap="auto" w:x="1497" w:y="3595"/>
        <w:rPr>
          <w:rFonts w:hAnsi="黑体"/>
        </w:rPr>
      </w:pPr>
      <w:r>
        <w:t>T</w:t>
      </w:r>
      <w:r>
        <w:rPr>
          <w:rFonts w:hint="eastAsia"/>
        </w:rPr>
        <w:t>/DSIA</w:t>
      </w:r>
      <w:r>
        <w:t xml:space="preserve"> </w:t>
      </w:r>
      <w:r>
        <w:fldChar w:fldCharType="begin">
          <w:ffData>
            <w:name w:val="NSTD_CODE_F"/>
            <w:enabled/>
            <w:calcOnExit w:val="0"/>
            <w:textInput>
              <w:default w:val="XXXX"/>
            </w:textInput>
          </w:ffData>
        </w:fldChar>
      </w:r>
      <w:bookmarkStart w:id="9" w:name="NSTD_CODE_F"/>
      <w:r>
        <w:instrText xml:space="preserve"> FORMTEXT </w:instrText>
      </w:r>
      <w:r>
        <w:fldChar w:fldCharType="separate"/>
      </w:r>
      <w:r>
        <w:t>XXXX</w:t>
      </w:r>
      <w:r>
        <w:fldChar w:fldCharType="end"/>
      </w:r>
      <w:bookmarkEnd w:id="9"/>
      <w:r>
        <w:rPr>
          <w:rFonts w:hAnsi="黑体"/>
        </w:rPr>
        <w:t>—</w:t>
      </w:r>
      <w:r>
        <w:t>202</w:t>
      </w:r>
      <w:r>
        <w:rPr>
          <w:rFonts w:hint="eastAsia"/>
        </w:rPr>
        <w:t>5</w:t>
      </w:r>
    </w:p>
    <w:p w:rsidR="00B7743A" w:rsidRDefault="00600AED">
      <w:pPr>
        <w:rPr>
          <w:rFonts w:ascii="宋体" w:hAnsi="宋体"/>
          <w:sz w:val="28"/>
          <w:szCs w:val="28"/>
        </w:rPr>
        <w:sectPr w:rsidR="00B7743A" w:rsidSect="00B42C0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42C01" w:rsidRDefault="00B42C01" w:rsidP="00B42C01">
      <w:pPr>
        <w:pStyle w:val="affffff9"/>
        <w:spacing w:after="360"/>
        <w:rPr>
          <w:rFonts w:hint="eastAsia"/>
        </w:rPr>
      </w:pPr>
      <w:bookmarkStart w:id="10" w:name="_Toc166750227"/>
      <w:bookmarkStart w:id="11" w:name="_Toc13335"/>
      <w:bookmarkStart w:id="12" w:name="_Toc212462303"/>
      <w:bookmarkStart w:id="13" w:name="BookMark1"/>
      <w:r w:rsidRPr="00B42C01">
        <w:rPr>
          <w:rFonts w:hint="eastAsia"/>
          <w:spacing w:val="320"/>
        </w:rPr>
        <w:lastRenderedPageBreak/>
        <w:t>目</w:t>
      </w:r>
      <w:r>
        <w:rPr>
          <w:rFonts w:hint="eastAsia"/>
        </w:rPr>
        <w:t>次</w:t>
      </w:r>
    </w:p>
    <w:p w:rsidR="00B42C01" w:rsidRPr="00B42C01" w:rsidRDefault="00B42C01">
      <w:pPr>
        <w:pStyle w:val="11"/>
        <w:tabs>
          <w:tab w:val="right" w:leader="dot" w:pos="9344"/>
        </w:tabs>
        <w:rPr>
          <w:rFonts w:asciiTheme="minorHAnsi" w:eastAsiaTheme="minorEastAsia" w:hAnsiTheme="minorHAnsi" w:cstheme="minorBidi"/>
          <w:noProof/>
          <w:szCs w:val="22"/>
        </w:rPr>
      </w:pPr>
      <w:r w:rsidRPr="00B42C01">
        <w:fldChar w:fldCharType="begin"/>
      </w:r>
      <w:r w:rsidRPr="00B42C01">
        <w:instrText xml:space="preserve"> TOC \o "1-1" \h \t "标准文件_一级条标题,2,标准文件_附录一级条标题,2," </w:instrText>
      </w:r>
      <w:r w:rsidRPr="00B42C01">
        <w:fldChar w:fldCharType="separate"/>
      </w:r>
      <w:hyperlink w:anchor="_Toc212817672" w:history="1">
        <w:r w:rsidRPr="00B42C01">
          <w:rPr>
            <w:rStyle w:val="affffa"/>
            <w:rFonts w:hint="eastAsia"/>
            <w:noProof/>
          </w:rPr>
          <w:t>前言</w:t>
        </w:r>
        <w:r w:rsidRPr="00B42C01">
          <w:rPr>
            <w:noProof/>
          </w:rPr>
          <w:tab/>
        </w:r>
        <w:r w:rsidRPr="00B42C01">
          <w:rPr>
            <w:noProof/>
          </w:rPr>
          <w:fldChar w:fldCharType="begin"/>
        </w:r>
        <w:r w:rsidRPr="00B42C01">
          <w:rPr>
            <w:noProof/>
          </w:rPr>
          <w:instrText xml:space="preserve"> PAGEREF _Toc212817672 \h </w:instrText>
        </w:r>
        <w:r w:rsidRPr="00B42C01">
          <w:rPr>
            <w:noProof/>
          </w:rPr>
        </w:r>
        <w:r w:rsidRPr="00B42C01">
          <w:rPr>
            <w:noProof/>
          </w:rPr>
          <w:fldChar w:fldCharType="separate"/>
        </w:r>
        <w:r w:rsidRPr="00B42C01">
          <w:rPr>
            <w:noProof/>
          </w:rPr>
          <w:t>III</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73" w:history="1">
        <w:r w:rsidRPr="00B42C01">
          <w:rPr>
            <w:rStyle w:val="affffa"/>
            <w:noProof/>
          </w:rPr>
          <w:t>1</w:t>
        </w:r>
        <w:r>
          <w:rPr>
            <w:rStyle w:val="affffa"/>
            <w:noProof/>
          </w:rPr>
          <w:t xml:space="preserve"> </w:t>
        </w:r>
        <w:r w:rsidRPr="00B42C01">
          <w:rPr>
            <w:rStyle w:val="affffa"/>
            <w:rFonts w:hint="eastAsia"/>
            <w:noProof/>
          </w:rPr>
          <w:t xml:space="preserve"> 范围</w:t>
        </w:r>
        <w:r w:rsidRPr="00B42C01">
          <w:rPr>
            <w:noProof/>
          </w:rPr>
          <w:tab/>
        </w:r>
        <w:r w:rsidRPr="00B42C01">
          <w:rPr>
            <w:noProof/>
          </w:rPr>
          <w:fldChar w:fldCharType="begin"/>
        </w:r>
        <w:r w:rsidRPr="00B42C01">
          <w:rPr>
            <w:noProof/>
          </w:rPr>
          <w:instrText xml:space="preserve"> PAGEREF _Toc212817673 \h </w:instrText>
        </w:r>
        <w:r w:rsidRPr="00B42C01">
          <w:rPr>
            <w:noProof/>
          </w:rPr>
        </w:r>
        <w:r w:rsidRPr="00B42C01">
          <w:rPr>
            <w:noProof/>
          </w:rPr>
          <w:fldChar w:fldCharType="separate"/>
        </w:r>
        <w:r w:rsidRPr="00B42C01">
          <w:rPr>
            <w:noProof/>
          </w:rPr>
          <w:t>4</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74" w:history="1">
        <w:r w:rsidRPr="00B42C01">
          <w:rPr>
            <w:rStyle w:val="affffa"/>
            <w:noProof/>
          </w:rPr>
          <w:t>2</w:t>
        </w:r>
        <w:r>
          <w:rPr>
            <w:rStyle w:val="affffa"/>
            <w:noProof/>
          </w:rPr>
          <w:t xml:space="preserve"> </w:t>
        </w:r>
        <w:r w:rsidRPr="00B42C01">
          <w:rPr>
            <w:rStyle w:val="affffa"/>
            <w:rFonts w:hint="eastAsia"/>
            <w:noProof/>
          </w:rPr>
          <w:t xml:space="preserve"> 规范性引用文件</w:t>
        </w:r>
        <w:r w:rsidRPr="00B42C01">
          <w:rPr>
            <w:noProof/>
          </w:rPr>
          <w:tab/>
        </w:r>
        <w:r w:rsidRPr="00B42C01">
          <w:rPr>
            <w:noProof/>
          </w:rPr>
          <w:fldChar w:fldCharType="begin"/>
        </w:r>
        <w:r w:rsidRPr="00B42C01">
          <w:rPr>
            <w:noProof/>
          </w:rPr>
          <w:instrText xml:space="preserve"> PAGEREF _Toc212817674 \h </w:instrText>
        </w:r>
        <w:r w:rsidRPr="00B42C01">
          <w:rPr>
            <w:noProof/>
          </w:rPr>
        </w:r>
        <w:r w:rsidRPr="00B42C01">
          <w:rPr>
            <w:noProof/>
          </w:rPr>
          <w:fldChar w:fldCharType="separate"/>
        </w:r>
        <w:r w:rsidRPr="00B42C01">
          <w:rPr>
            <w:noProof/>
          </w:rPr>
          <w:t>4</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75" w:history="1">
        <w:r w:rsidRPr="00B42C01">
          <w:rPr>
            <w:rStyle w:val="affffa"/>
            <w:noProof/>
          </w:rPr>
          <w:t>3</w:t>
        </w:r>
        <w:r>
          <w:rPr>
            <w:rStyle w:val="affffa"/>
            <w:noProof/>
          </w:rPr>
          <w:t xml:space="preserve"> </w:t>
        </w:r>
        <w:r w:rsidRPr="00B42C01">
          <w:rPr>
            <w:rStyle w:val="affffa"/>
            <w:rFonts w:hint="eastAsia"/>
            <w:noProof/>
          </w:rPr>
          <w:t xml:space="preserve"> 术语和定义</w:t>
        </w:r>
        <w:r w:rsidRPr="00B42C01">
          <w:rPr>
            <w:noProof/>
          </w:rPr>
          <w:tab/>
        </w:r>
        <w:r w:rsidRPr="00B42C01">
          <w:rPr>
            <w:noProof/>
          </w:rPr>
          <w:fldChar w:fldCharType="begin"/>
        </w:r>
        <w:r w:rsidRPr="00B42C01">
          <w:rPr>
            <w:noProof/>
          </w:rPr>
          <w:instrText xml:space="preserve"> PAGEREF _Toc212817675 \h </w:instrText>
        </w:r>
        <w:r w:rsidRPr="00B42C01">
          <w:rPr>
            <w:noProof/>
          </w:rPr>
        </w:r>
        <w:r w:rsidRPr="00B42C01">
          <w:rPr>
            <w:noProof/>
          </w:rPr>
          <w:fldChar w:fldCharType="separate"/>
        </w:r>
        <w:r w:rsidRPr="00B42C01">
          <w:rPr>
            <w:noProof/>
          </w:rPr>
          <w:t>4</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76" w:history="1">
        <w:r w:rsidRPr="00B42C01">
          <w:rPr>
            <w:rStyle w:val="affffa"/>
            <w:noProof/>
          </w:rPr>
          <w:t>4</w:t>
        </w:r>
        <w:r>
          <w:rPr>
            <w:rStyle w:val="affffa"/>
            <w:noProof/>
          </w:rPr>
          <w:t xml:space="preserve"> </w:t>
        </w:r>
        <w:r w:rsidRPr="00B42C01">
          <w:rPr>
            <w:rStyle w:val="affffa"/>
            <w:rFonts w:hint="eastAsia"/>
            <w:noProof/>
          </w:rPr>
          <w:t xml:space="preserve"> 缩略语</w:t>
        </w:r>
        <w:r w:rsidRPr="00B42C01">
          <w:rPr>
            <w:noProof/>
          </w:rPr>
          <w:tab/>
        </w:r>
        <w:r w:rsidRPr="00B42C01">
          <w:rPr>
            <w:noProof/>
          </w:rPr>
          <w:fldChar w:fldCharType="begin"/>
        </w:r>
        <w:r w:rsidRPr="00B42C01">
          <w:rPr>
            <w:noProof/>
          </w:rPr>
          <w:instrText xml:space="preserve"> PAGEREF _Toc212817676 \h </w:instrText>
        </w:r>
        <w:r w:rsidRPr="00B42C01">
          <w:rPr>
            <w:noProof/>
          </w:rPr>
        </w:r>
        <w:r w:rsidRPr="00B42C01">
          <w:rPr>
            <w:noProof/>
          </w:rPr>
          <w:fldChar w:fldCharType="separate"/>
        </w:r>
        <w:r w:rsidRPr="00B42C01">
          <w:rPr>
            <w:noProof/>
          </w:rPr>
          <w:t>5</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77" w:history="1">
        <w:r w:rsidRPr="00B42C01">
          <w:rPr>
            <w:rStyle w:val="affffa"/>
            <w:noProof/>
          </w:rPr>
          <w:t>5</w:t>
        </w:r>
        <w:r>
          <w:rPr>
            <w:rStyle w:val="affffa"/>
            <w:noProof/>
          </w:rPr>
          <w:t xml:space="preserve"> </w:t>
        </w:r>
        <w:r w:rsidRPr="00B42C01">
          <w:rPr>
            <w:rStyle w:val="affffa"/>
            <w:rFonts w:hint="eastAsia"/>
            <w:noProof/>
          </w:rPr>
          <w:t xml:space="preserve"> 总体架构要求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_Toc212817677 \h </w:instrText>
        </w:r>
        <w:r w:rsidRPr="00B42C01">
          <w:rPr>
            <w:noProof/>
          </w:rPr>
        </w:r>
        <w:r w:rsidRPr="00B42C01">
          <w:rPr>
            <w:noProof/>
          </w:rPr>
          <w:fldChar w:fldCharType="separate"/>
        </w:r>
        <w:r w:rsidRPr="00B42C01">
          <w:rPr>
            <w:noProof/>
          </w:rPr>
          <w:t>5</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78" w:history="1">
        <w:r w:rsidRPr="00B42C01">
          <w:rPr>
            <w:rStyle w:val="affffa"/>
            <w:noProof/>
            <w14:scene3d>
              <w14:camera w14:prst="orthographicFront"/>
              <w14:lightRig w14:rig="threePt" w14:dir="t">
                <w14:rot w14:lat="0" w14:lon="0" w14:rev="0"/>
              </w14:lightRig>
            </w14:scene3d>
          </w:rPr>
          <w:t>5.1</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分层架构</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_Toc212817678 \h </w:instrText>
        </w:r>
        <w:r w:rsidRPr="00B42C01">
          <w:rPr>
            <w:noProof/>
          </w:rPr>
        </w:r>
        <w:r w:rsidRPr="00B42C01">
          <w:rPr>
            <w:noProof/>
          </w:rPr>
          <w:fldChar w:fldCharType="separate"/>
        </w:r>
        <w:r w:rsidRPr="00B42C01">
          <w:rPr>
            <w:noProof/>
          </w:rPr>
          <w:t>5</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79" w:history="1">
        <w:r w:rsidRPr="00B42C01">
          <w:rPr>
            <w:rStyle w:val="affffa"/>
            <w:noProof/>
            <w14:scene3d>
              <w14:camera w14:prst="orthographicFront"/>
              <w14:lightRig w14:rig="threePt" w14:dir="t">
                <w14:rot w14:lat="0" w14:lon="0" w14:rev="0"/>
              </w14:lightRig>
            </w14:scene3d>
          </w:rPr>
          <w:t>5.2</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设计原则</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_Toc212817679 \h </w:instrText>
        </w:r>
        <w:r w:rsidRPr="00B42C01">
          <w:rPr>
            <w:noProof/>
          </w:rPr>
        </w:r>
        <w:r w:rsidRPr="00B42C01">
          <w:rPr>
            <w:noProof/>
          </w:rPr>
          <w:fldChar w:fldCharType="separate"/>
        </w:r>
        <w:r w:rsidRPr="00B42C01">
          <w:rPr>
            <w:noProof/>
          </w:rPr>
          <w:t>5</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80" w:history="1">
        <w:r w:rsidRPr="00B42C01">
          <w:rPr>
            <w:rStyle w:val="affffa"/>
            <w:noProof/>
            <w14:scene3d>
              <w14:camera w14:prst="orthographicFront"/>
              <w14:lightRig w14:rig="threePt" w14:dir="t">
                <w14:rot w14:lat="0" w14:lon="0" w14:rev="0"/>
              </w14:lightRig>
            </w14:scene3d>
          </w:rPr>
          <w:t>5.3</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管理面与边带通信要求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_Toc212817680 \h </w:instrText>
        </w:r>
        <w:r w:rsidRPr="00B42C01">
          <w:rPr>
            <w:noProof/>
          </w:rPr>
        </w:r>
        <w:r w:rsidRPr="00B42C01">
          <w:rPr>
            <w:noProof/>
          </w:rPr>
          <w:fldChar w:fldCharType="separate"/>
        </w:r>
        <w:r w:rsidRPr="00B42C01">
          <w:rPr>
            <w:noProof/>
          </w:rPr>
          <w:t>6</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81" w:history="1">
        <w:r w:rsidRPr="00B42C01">
          <w:rPr>
            <w:rStyle w:val="affffa"/>
            <w:noProof/>
          </w:rPr>
          <w:t>6</w:t>
        </w:r>
        <w:r>
          <w:rPr>
            <w:rStyle w:val="affffa"/>
            <w:noProof/>
          </w:rPr>
          <w:t xml:space="preserve"> </w:t>
        </w:r>
        <w:r w:rsidRPr="00B42C01">
          <w:rPr>
            <w:rStyle w:val="affffa"/>
            <w:rFonts w:hint="eastAsia"/>
            <w:noProof/>
          </w:rPr>
          <w:t xml:space="preserve"> 物理层技术要求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_Toc212817681 \h </w:instrText>
        </w:r>
        <w:r w:rsidRPr="00B42C01">
          <w:rPr>
            <w:noProof/>
          </w:rPr>
        </w:r>
        <w:r w:rsidRPr="00B42C01">
          <w:rPr>
            <w:noProof/>
          </w:rPr>
          <w:fldChar w:fldCharType="separate"/>
        </w:r>
        <w:r w:rsidRPr="00B42C01">
          <w:rPr>
            <w:noProof/>
          </w:rPr>
          <w:t>6</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82" w:history="1">
        <w:r w:rsidRPr="00B42C01">
          <w:rPr>
            <w:rStyle w:val="affffa"/>
            <w:noProof/>
            <w14:scene3d>
              <w14:camera w14:prst="orthographicFront"/>
              <w14:lightRig w14:rig="threePt" w14:dir="t">
                <w14:rot w14:lat="0" w14:lon="0" w14:rev="0"/>
              </w14:lightRig>
            </w14:scene3d>
          </w:rPr>
          <w:t>6.1</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电气特性</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_Toc212817682 \h </w:instrText>
        </w:r>
        <w:r w:rsidRPr="00B42C01">
          <w:rPr>
            <w:noProof/>
          </w:rPr>
        </w:r>
        <w:r w:rsidRPr="00B42C01">
          <w:rPr>
            <w:noProof/>
          </w:rPr>
          <w:fldChar w:fldCharType="separate"/>
        </w:r>
        <w:r w:rsidRPr="00B42C01">
          <w:rPr>
            <w:noProof/>
          </w:rPr>
          <w:t>6</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83" w:history="1">
        <w:r w:rsidRPr="00B42C01">
          <w:rPr>
            <w:rStyle w:val="affffa"/>
            <w:noProof/>
            <w14:scene3d>
              <w14:camera w14:prst="orthographicFront"/>
              <w14:lightRig w14:rig="threePt" w14:dir="t">
                <w14:rot w14:lat="0" w14:lon="0" w14:rev="0"/>
              </w14:lightRig>
            </w14:scene3d>
          </w:rPr>
          <w:t>6.2</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信号完整性要求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_Toc212817683 \h </w:instrText>
        </w:r>
        <w:r w:rsidRPr="00B42C01">
          <w:rPr>
            <w:noProof/>
          </w:rPr>
        </w:r>
        <w:r w:rsidRPr="00B42C01">
          <w:rPr>
            <w:noProof/>
          </w:rPr>
          <w:fldChar w:fldCharType="separate"/>
        </w:r>
        <w:r w:rsidRPr="00B42C01">
          <w:rPr>
            <w:noProof/>
          </w:rPr>
          <w:t>6</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84" w:history="1">
        <w:r w:rsidRPr="00B42C01">
          <w:rPr>
            <w:rStyle w:val="affffa"/>
            <w:noProof/>
            <w14:scene3d>
              <w14:camera w14:prst="orthographicFront"/>
              <w14:lightRig w14:rig="threePt" w14:dir="t">
                <w14:rot w14:lat="0" w14:lon="0" w14:rev="0"/>
              </w14:lightRig>
            </w14:scene3d>
          </w:rPr>
          <w:t>6.3</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封装互连要求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_Toc212817684 \h </w:instrText>
        </w:r>
        <w:r w:rsidRPr="00B42C01">
          <w:rPr>
            <w:noProof/>
          </w:rPr>
        </w:r>
        <w:r w:rsidRPr="00B42C01">
          <w:rPr>
            <w:noProof/>
          </w:rPr>
          <w:fldChar w:fldCharType="separate"/>
        </w:r>
        <w:r w:rsidRPr="00B42C01">
          <w:rPr>
            <w:noProof/>
          </w:rPr>
          <w:t>7</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85" w:history="1">
        <w:r w:rsidRPr="00B42C01">
          <w:rPr>
            <w:rStyle w:val="affffa"/>
            <w:noProof/>
          </w:rPr>
          <w:t>7</w:t>
        </w:r>
        <w:r>
          <w:rPr>
            <w:rStyle w:val="affffa"/>
            <w:noProof/>
          </w:rPr>
          <w:t xml:space="preserve"> </w:t>
        </w:r>
        <w:r w:rsidRPr="00B42C01">
          <w:rPr>
            <w:rStyle w:val="affffa"/>
            <w:rFonts w:hint="eastAsia"/>
            <w:noProof/>
          </w:rPr>
          <w:t xml:space="preserve"> 链路层技术要求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_Toc212817685 \h </w:instrText>
        </w:r>
        <w:r w:rsidRPr="00B42C01">
          <w:rPr>
            <w:noProof/>
          </w:rPr>
        </w:r>
        <w:r w:rsidRPr="00B42C01">
          <w:rPr>
            <w:noProof/>
          </w:rPr>
          <w:fldChar w:fldCharType="separate"/>
        </w:r>
        <w:r w:rsidRPr="00B42C01">
          <w:rPr>
            <w:noProof/>
          </w:rPr>
          <w:t>7</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86" w:history="1">
        <w:r w:rsidRPr="00B42C01">
          <w:rPr>
            <w:rStyle w:val="affffa"/>
            <w:noProof/>
            <w14:scene3d>
              <w14:camera w14:prst="orthographicFront"/>
              <w14:lightRig w14:rig="threePt" w14:dir="t">
                <w14:rot w14:lat="0" w14:lon="0" w14:rev="0"/>
              </w14:lightRig>
            </w14:scene3d>
          </w:rPr>
          <w:t>7.1</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数据包格式</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_Toc212817686 \h </w:instrText>
        </w:r>
        <w:r w:rsidRPr="00B42C01">
          <w:rPr>
            <w:noProof/>
          </w:rPr>
        </w:r>
        <w:r w:rsidRPr="00B42C01">
          <w:rPr>
            <w:noProof/>
          </w:rPr>
          <w:fldChar w:fldCharType="separate"/>
        </w:r>
        <w:r w:rsidRPr="00B42C01">
          <w:rPr>
            <w:noProof/>
          </w:rPr>
          <w:t>7</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87" w:history="1">
        <w:r w:rsidRPr="00B42C01">
          <w:rPr>
            <w:rStyle w:val="affffa"/>
            <w:noProof/>
            <w14:scene3d>
              <w14:camera w14:prst="orthographicFront"/>
              <w14:lightRig w14:rig="threePt" w14:dir="t">
                <w14:rot w14:lat="0" w14:lon="0" w14:rev="0"/>
              </w14:lightRig>
            </w14:scene3d>
          </w:rPr>
          <w:t>7.2</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流量控制与调度</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_Toc212817687 \h </w:instrText>
        </w:r>
        <w:r w:rsidRPr="00B42C01">
          <w:rPr>
            <w:noProof/>
          </w:rPr>
        </w:r>
        <w:r w:rsidRPr="00B42C01">
          <w:rPr>
            <w:noProof/>
          </w:rPr>
          <w:fldChar w:fldCharType="separate"/>
        </w:r>
        <w:r w:rsidRPr="00B42C01">
          <w:rPr>
            <w:noProof/>
          </w:rPr>
          <w:t>8</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88" w:history="1">
        <w:r w:rsidRPr="00B42C01">
          <w:rPr>
            <w:rStyle w:val="affffa"/>
            <w:noProof/>
            <w14:scene3d>
              <w14:camera w14:prst="orthographicFront"/>
              <w14:lightRig w14:rig="threePt" w14:dir="t">
                <w14:rot w14:lat="0" w14:lon="0" w14:rev="0"/>
              </w14:lightRig>
            </w14:scene3d>
          </w:rPr>
          <w:t>7.3</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错误处理与恢复</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_Toc212817688 \h </w:instrText>
        </w:r>
        <w:r w:rsidRPr="00B42C01">
          <w:rPr>
            <w:noProof/>
          </w:rPr>
        </w:r>
        <w:r w:rsidRPr="00B42C01">
          <w:rPr>
            <w:noProof/>
          </w:rPr>
          <w:fldChar w:fldCharType="separate"/>
        </w:r>
        <w:r w:rsidRPr="00B42C01">
          <w:rPr>
            <w:noProof/>
          </w:rPr>
          <w:t>8</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89" w:history="1">
        <w:r w:rsidRPr="00B42C01">
          <w:rPr>
            <w:rStyle w:val="affffa"/>
            <w:noProof/>
          </w:rPr>
          <w:t>8</w:t>
        </w:r>
        <w:r>
          <w:rPr>
            <w:rStyle w:val="affffa"/>
            <w:noProof/>
          </w:rPr>
          <w:t xml:space="preserve"> </w:t>
        </w:r>
        <w:r w:rsidRPr="00B42C01">
          <w:rPr>
            <w:rStyle w:val="affffa"/>
            <w:rFonts w:hint="eastAsia"/>
            <w:noProof/>
          </w:rPr>
          <w:t xml:space="preserve"> 协议层技术要求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_Toc212817689 \h </w:instrText>
        </w:r>
        <w:r w:rsidRPr="00B42C01">
          <w:rPr>
            <w:noProof/>
          </w:rPr>
        </w:r>
        <w:r w:rsidRPr="00B42C01">
          <w:rPr>
            <w:noProof/>
          </w:rPr>
          <w:fldChar w:fldCharType="separate"/>
        </w:r>
        <w:r w:rsidRPr="00B42C01">
          <w:rPr>
            <w:noProof/>
          </w:rPr>
          <w:t>8</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90" w:history="1">
        <w:r w:rsidRPr="00B42C01">
          <w:rPr>
            <w:rStyle w:val="affffa"/>
            <w:noProof/>
            <w14:scene3d>
              <w14:camera w14:prst="orthographicFront"/>
              <w14:lightRig w14:rig="threePt" w14:dir="t">
                <w14:rot w14:lat="0" w14:lon="0" w14:rev="0"/>
              </w14:lightRig>
            </w14:scene3d>
          </w:rPr>
          <w:t>8.1</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协议映射</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_Toc212817690 \h </w:instrText>
        </w:r>
        <w:r w:rsidRPr="00B42C01">
          <w:rPr>
            <w:noProof/>
          </w:rPr>
        </w:r>
        <w:r w:rsidRPr="00B42C01">
          <w:rPr>
            <w:noProof/>
          </w:rPr>
          <w:fldChar w:fldCharType="separate"/>
        </w:r>
        <w:r w:rsidRPr="00B42C01">
          <w:rPr>
            <w:noProof/>
          </w:rPr>
          <w:t>8</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91" w:history="1">
        <w:r w:rsidRPr="00B42C01">
          <w:rPr>
            <w:rStyle w:val="affffa"/>
            <w:noProof/>
            <w14:scene3d>
              <w14:camera w14:prst="orthographicFront"/>
              <w14:lightRig w14:rig="threePt" w14:dir="t">
                <w14:rot w14:lat="0" w14:lon="0" w14:rev="0"/>
              </w14:lightRig>
            </w14:scene3d>
          </w:rPr>
          <w:t>8.2</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服务质量（</w:t>
        </w:r>
        <w:r w:rsidRPr="00B42C01">
          <w:rPr>
            <w:rStyle w:val="affffa"/>
            <w:noProof/>
          </w:rPr>
          <w:t>QoS</w:t>
        </w:r>
        <w:r w:rsidRPr="00B42C01">
          <w:rPr>
            <w:rStyle w:val="affffa"/>
            <w:rFonts w:hint="eastAsia"/>
            <w:noProof/>
          </w:rPr>
          <w:t>）</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_Toc212817691 \h </w:instrText>
        </w:r>
        <w:r w:rsidRPr="00B42C01">
          <w:rPr>
            <w:noProof/>
          </w:rPr>
        </w:r>
        <w:r w:rsidRPr="00B42C01">
          <w:rPr>
            <w:noProof/>
          </w:rPr>
          <w:fldChar w:fldCharType="separate"/>
        </w:r>
        <w:r w:rsidRPr="00B42C01">
          <w:rPr>
            <w:noProof/>
          </w:rPr>
          <w:t>8</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92" w:history="1">
        <w:r w:rsidRPr="00B42C01">
          <w:rPr>
            <w:rStyle w:val="affffa"/>
            <w:noProof/>
          </w:rPr>
          <w:t>9</w:t>
        </w:r>
        <w:r>
          <w:rPr>
            <w:rStyle w:val="affffa"/>
            <w:noProof/>
          </w:rPr>
          <w:t xml:space="preserve"> </w:t>
        </w:r>
        <w:r w:rsidRPr="00B42C01">
          <w:rPr>
            <w:rStyle w:val="affffa"/>
            <w:rFonts w:hint="eastAsia"/>
            <w:noProof/>
          </w:rPr>
          <w:t xml:space="preserve"> 安全机制要求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_Toc212817692 \h </w:instrText>
        </w:r>
        <w:r w:rsidRPr="00B42C01">
          <w:rPr>
            <w:noProof/>
          </w:rPr>
        </w:r>
        <w:r w:rsidRPr="00B42C01">
          <w:rPr>
            <w:noProof/>
          </w:rPr>
          <w:fldChar w:fldCharType="separate"/>
        </w:r>
        <w:r w:rsidRPr="00B42C01">
          <w:rPr>
            <w:noProof/>
          </w:rPr>
          <w:t>8</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93" w:history="1">
        <w:r w:rsidRPr="00B42C01">
          <w:rPr>
            <w:rStyle w:val="affffa"/>
            <w:noProof/>
            <w14:scene3d>
              <w14:camera w14:prst="orthographicFront"/>
              <w14:lightRig w14:rig="threePt" w14:dir="t">
                <w14:rot w14:lat="0" w14:lon="0" w14:rev="0"/>
              </w14:lightRig>
            </w14:scene3d>
          </w:rPr>
          <w:t>9.1</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密码算法与密钥管理</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_Toc212817693 \h </w:instrText>
        </w:r>
        <w:r w:rsidRPr="00B42C01">
          <w:rPr>
            <w:noProof/>
          </w:rPr>
        </w:r>
        <w:r w:rsidRPr="00B42C01">
          <w:rPr>
            <w:noProof/>
          </w:rPr>
          <w:fldChar w:fldCharType="separate"/>
        </w:r>
        <w:r w:rsidRPr="00B42C01">
          <w:rPr>
            <w:noProof/>
          </w:rPr>
          <w:t>9</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94" w:history="1">
        <w:r w:rsidRPr="00B42C01">
          <w:rPr>
            <w:rStyle w:val="affffa"/>
            <w:noProof/>
            <w14:scene3d>
              <w14:camera w14:prst="orthographicFront"/>
              <w14:lightRig w14:rig="threePt" w14:dir="t">
                <w14:rot w14:lat="0" w14:lon="0" w14:rev="0"/>
              </w14:lightRig>
            </w14:scene3d>
          </w:rPr>
          <w:t>9.2</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安全协议</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_Toc212817694 \h </w:instrText>
        </w:r>
        <w:r w:rsidRPr="00B42C01">
          <w:rPr>
            <w:noProof/>
          </w:rPr>
        </w:r>
        <w:r w:rsidRPr="00B42C01">
          <w:rPr>
            <w:noProof/>
          </w:rPr>
          <w:fldChar w:fldCharType="separate"/>
        </w:r>
        <w:r w:rsidRPr="00B42C01">
          <w:rPr>
            <w:noProof/>
          </w:rPr>
          <w:t>9</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95" w:history="1">
        <w:r w:rsidRPr="00B42C01">
          <w:rPr>
            <w:rStyle w:val="affffa"/>
            <w:noProof/>
            <w14:scene3d>
              <w14:camera w14:prst="orthographicFront"/>
              <w14:lightRig w14:rig="threePt" w14:dir="t">
                <w14:rot w14:lat="0" w14:lon="0" w14:rev="0"/>
              </w14:lightRig>
            </w14:scene3d>
          </w:rPr>
          <w:t>9.3</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安全隔离</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_Toc212817695 \h </w:instrText>
        </w:r>
        <w:r w:rsidRPr="00B42C01">
          <w:rPr>
            <w:noProof/>
          </w:rPr>
        </w:r>
        <w:r w:rsidRPr="00B42C01">
          <w:rPr>
            <w:noProof/>
          </w:rPr>
          <w:fldChar w:fldCharType="separate"/>
        </w:r>
        <w:r w:rsidRPr="00B42C01">
          <w:rPr>
            <w:noProof/>
          </w:rPr>
          <w:t>9</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96" w:history="1">
        <w:r w:rsidRPr="00B42C01">
          <w:rPr>
            <w:rStyle w:val="affffa"/>
            <w:noProof/>
          </w:rPr>
          <w:t>10</w:t>
        </w:r>
        <w:r>
          <w:rPr>
            <w:rStyle w:val="affffa"/>
            <w:noProof/>
          </w:rPr>
          <w:t xml:space="preserve"> </w:t>
        </w:r>
        <w:r w:rsidRPr="00B42C01">
          <w:rPr>
            <w:rStyle w:val="affffa"/>
            <w:rFonts w:hint="eastAsia"/>
            <w:noProof/>
          </w:rPr>
          <w:t xml:space="preserve"> 测试验证要求</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_Toc212817696 \h </w:instrText>
        </w:r>
        <w:r w:rsidRPr="00B42C01">
          <w:rPr>
            <w:noProof/>
          </w:rPr>
        </w:r>
        <w:r w:rsidRPr="00B42C01">
          <w:rPr>
            <w:noProof/>
          </w:rPr>
          <w:fldChar w:fldCharType="separate"/>
        </w:r>
        <w:r w:rsidRPr="00B42C01">
          <w:rPr>
            <w:noProof/>
          </w:rPr>
          <w:t>9</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97" w:history="1">
        <w:r w:rsidRPr="00B42C01">
          <w:rPr>
            <w:rStyle w:val="affffa"/>
            <w:noProof/>
            <w14:scene3d>
              <w14:camera w14:prst="orthographicFront"/>
              <w14:lightRig w14:rig="threePt" w14:dir="t">
                <w14:rot w14:lat="0" w14:lon="0" w14:rev="0"/>
              </w14:lightRig>
            </w14:scene3d>
          </w:rPr>
          <w:t>10.1</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符合性测试</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_Toc212817697 \h </w:instrText>
        </w:r>
        <w:r w:rsidRPr="00B42C01">
          <w:rPr>
            <w:noProof/>
          </w:rPr>
        </w:r>
        <w:r w:rsidRPr="00B42C01">
          <w:rPr>
            <w:noProof/>
          </w:rPr>
          <w:fldChar w:fldCharType="separate"/>
        </w:r>
        <w:r w:rsidRPr="00B42C01">
          <w:rPr>
            <w:noProof/>
          </w:rPr>
          <w:t>9</w:t>
        </w:r>
        <w:r w:rsidRPr="00B42C01">
          <w:rPr>
            <w:noProof/>
          </w:rPr>
          <w:fldChar w:fldCharType="end"/>
        </w:r>
      </w:hyperlink>
    </w:p>
    <w:p w:rsidR="00B42C01" w:rsidRPr="00B42C01" w:rsidRDefault="00B42C01">
      <w:pPr>
        <w:pStyle w:val="25"/>
        <w:rPr>
          <w:rFonts w:asciiTheme="minorHAnsi" w:eastAsiaTheme="minorEastAsia" w:hAnsiTheme="minorHAnsi" w:cstheme="minorBidi"/>
          <w:noProof/>
          <w:szCs w:val="22"/>
        </w:rPr>
      </w:pPr>
      <w:hyperlink w:anchor="_Toc212817698" w:history="1">
        <w:r w:rsidRPr="00B42C01">
          <w:rPr>
            <w:rStyle w:val="affffa"/>
            <w:noProof/>
            <w14:scene3d>
              <w14:camera w14:prst="orthographicFront"/>
              <w14:lightRig w14:rig="threePt" w14:dir="t">
                <w14:rot w14:lat="0" w14:lon="0" w14:rev="0"/>
              </w14:lightRig>
            </w14:scene3d>
          </w:rPr>
          <w:t>10.2</w:t>
        </w:r>
        <w:r>
          <w:rPr>
            <w:rStyle w:val="affffa"/>
            <w:noProof/>
            <w14:scene3d>
              <w14:camera w14:prst="orthographicFront"/>
              <w14:lightRig w14:rig="threePt" w14:dir="t">
                <w14:rot w14:lat="0" w14:lon="0" w14:rev="0"/>
              </w14:lightRig>
            </w14:scene3d>
          </w:rPr>
          <w:t xml:space="preserve"> </w:t>
        </w:r>
        <w:r w:rsidRPr="00B42C01">
          <w:rPr>
            <w:rStyle w:val="affffa"/>
            <w:rFonts w:hint="eastAsia"/>
            <w:noProof/>
          </w:rPr>
          <w:t xml:space="preserve"> 可靠性与环境测试</w:t>
        </w:r>
        <w:r w:rsidRPr="00B42C01">
          <w:rPr>
            <w:rStyle w:val="affffa"/>
            <w:rFonts w:ascii="MS Gothic" w:hAnsi="MS Gothic" w:cs="MS Gothic"/>
            <w:noProof/>
          </w:rPr>
          <w:t>​</w:t>
        </w:r>
        <w:r w:rsidRPr="00B42C01">
          <w:rPr>
            <w:noProof/>
          </w:rPr>
          <w:tab/>
        </w:r>
        <w:r w:rsidRPr="00B42C01">
          <w:rPr>
            <w:noProof/>
          </w:rPr>
          <w:fldChar w:fldCharType="begin"/>
        </w:r>
        <w:r w:rsidRPr="00B42C01">
          <w:rPr>
            <w:noProof/>
          </w:rPr>
          <w:instrText xml:space="preserve"> PAGEREF _Toc212817698 \h </w:instrText>
        </w:r>
        <w:r w:rsidRPr="00B42C01">
          <w:rPr>
            <w:noProof/>
          </w:rPr>
        </w:r>
        <w:r w:rsidRPr="00B42C01">
          <w:rPr>
            <w:noProof/>
          </w:rPr>
          <w:fldChar w:fldCharType="separate"/>
        </w:r>
        <w:r w:rsidRPr="00B42C01">
          <w:rPr>
            <w:noProof/>
          </w:rPr>
          <w:t>9</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699" w:history="1">
        <w:r w:rsidRPr="00B42C01">
          <w:rPr>
            <w:rStyle w:val="affffa"/>
            <w:rFonts w:hint="eastAsia"/>
            <w:noProof/>
          </w:rPr>
          <w:t>附录</w:t>
        </w:r>
        <w:r>
          <w:rPr>
            <w:rStyle w:val="affffa"/>
            <w:rFonts w:hint="eastAsia"/>
            <w:noProof/>
          </w:rPr>
          <w:t>A</w:t>
        </w:r>
        <w:r w:rsidRPr="00B42C01">
          <w:rPr>
            <w:rStyle w:val="affffa"/>
            <w:rFonts w:hint="eastAsia"/>
            <w:noProof/>
          </w:rPr>
          <w:t>（资料性）</w:t>
        </w:r>
        <w:r>
          <w:rPr>
            <w:rStyle w:val="affffa"/>
            <w:noProof/>
          </w:rPr>
          <w:t xml:space="preserve"> </w:t>
        </w:r>
        <w:r w:rsidRPr="00B42C01">
          <w:rPr>
            <w:rStyle w:val="affffa"/>
            <w:noProof/>
          </w:rPr>
          <w:t xml:space="preserve"> </w:t>
        </w:r>
        <w:r w:rsidRPr="00B42C01">
          <w:rPr>
            <w:rStyle w:val="affffa"/>
            <w:rFonts w:hint="eastAsia"/>
            <w:noProof/>
          </w:rPr>
          <w:t>相关互联标准与技术分析</w:t>
        </w:r>
        <w:r w:rsidRPr="00B42C01">
          <w:rPr>
            <w:noProof/>
          </w:rPr>
          <w:tab/>
        </w:r>
        <w:r w:rsidRPr="00B42C01">
          <w:rPr>
            <w:noProof/>
          </w:rPr>
          <w:fldChar w:fldCharType="begin"/>
        </w:r>
        <w:r w:rsidRPr="00B42C01">
          <w:rPr>
            <w:noProof/>
          </w:rPr>
          <w:instrText xml:space="preserve"> PAGEREF _Toc212817699 \h </w:instrText>
        </w:r>
        <w:r w:rsidRPr="00B42C01">
          <w:rPr>
            <w:noProof/>
          </w:rPr>
        </w:r>
        <w:r w:rsidRPr="00B42C01">
          <w:rPr>
            <w:noProof/>
          </w:rPr>
          <w:fldChar w:fldCharType="separate"/>
        </w:r>
        <w:r w:rsidRPr="00B42C01">
          <w:rPr>
            <w:noProof/>
          </w:rPr>
          <w:t>10</w:t>
        </w:r>
        <w:r w:rsidRPr="00B42C01">
          <w:rPr>
            <w:noProof/>
          </w:rPr>
          <w:fldChar w:fldCharType="end"/>
        </w:r>
      </w:hyperlink>
    </w:p>
    <w:p w:rsidR="00B42C01" w:rsidRPr="00B42C01" w:rsidRDefault="00B42C01">
      <w:pPr>
        <w:pStyle w:val="11"/>
        <w:tabs>
          <w:tab w:val="right" w:leader="dot" w:pos="9344"/>
        </w:tabs>
        <w:rPr>
          <w:rFonts w:asciiTheme="minorHAnsi" w:eastAsiaTheme="minorEastAsia" w:hAnsiTheme="minorHAnsi" w:cstheme="minorBidi"/>
          <w:noProof/>
          <w:szCs w:val="22"/>
        </w:rPr>
      </w:pPr>
      <w:hyperlink w:anchor="_Toc212817707" w:history="1">
        <w:r w:rsidRPr="00B42C01">
          <w:rPr>
            <w:rStyle w:val="affffa"/>
            <w:rFonts w:hint="eastAsia"/>
            <w:noProof/>
          </w:rPr>
          <w:t>参考文献</w:t>
        </w:r>
        <w:r w:rsidRPr="00B42C01">
          <w:rPr>
            <w:noProof/>
          </w:rPr>
          <w:tab/>
        </w:r>
        <w:r w:rsidRPr="00B42C01">
          <w:rPr>
            <w:noProof/>
          </w:rPr>
          <w:fldChar w:fldCharType="begin"/>
        </w:r>
        <w:r w:rsidRPr="00B42C01">
          <w:rPr>
            <w:noProof/>
          </w:rPr>
          <w:instrText xml:space="preserve"> PAGEREF _Toc212817707 \h </w:instrText>
        </w:r>
        <w:r w:rsidRPr="00B42C01">
          <w:rPr>
            <w:noProof/>
          </w:rPr>
        </w:r>
        <w:r w:rsidRPr="00B42C01">
          <w:rPr>
            <w:noProof/>
          </w:rPr>
          <w:fldChar w:fldCharType="separate"/>
        </w:r>
        <w:r w:rsidRPr="00B42C01">
          <w:rPr>
            <w:noProof/>
          </w:rPr>
          <w:t>11</w:t>
        </w:r>
        <w:r w:rsidRPr="00B42C01">
          <w:rPr>
            <w:noProof/>
          </w:rPr>
          <w:fldChar w:fldCharType="end"/>
        </w:r>
      </w:hyperlink>
    </w:p>
    <w:p w:rsidR="00B42C01" w:rsidRPr="00B42C01" w:rsidRDefault="00B42C01" w:rsidP="00B42C01">
      <w:pPr>
        <w:pStyle w:val="affffff9"/>
        <w:spacing w:after="360"/>
        <w:sectPr w:rsidR="00B42C01" w:rsidRPr="00B42C01" w:rsidSect="00B42C01">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sidRPr="00B42C01">
        <w:fldChar w:fldCharType="end"/>
      </w:r>
      <w:bookmarkStart w:id="14" w:name="_GoBack"/>
      <w:bookmarkEnd w:id="14"/>
    </w:p>
    <w:p w:rsidR="00B7743A" w:rsidRDefault="00600AED">
      <w:pPr>
        <w:pStyle w:val="a6"/>
        <w:spacing w:after="360"/>
      </w:pPr>
      <w:bookmarkStart w:id="15" w:name="BookMark2"/>
      <w:bookmarkStart w:id="16" w:name="_Toc212817672"/>
      <w:bookmarkEnd w:id="13"/>
      <w:r>
        <w:rPr>
          <w:spacing w:val="320"/>
        </w:rPr>
        <w:lastRenderedPageBreak/>
        <w:t>前</w:t>
      </w:r>
      <w:r>
        <w:t>言</w:t>
      </w:r>
      <w:bookmarkEnd w:id="10"/>
      <w:bookmarkEnd w:id="11"/>
      <w:bookmarkEnd w:id="12"/>
      <w:bookmarkEnd w:id="16"/>
    </w:p>
    <w:p w:rsidR="00B7743A" w:rsidRDefault="00600AED">
      <w:pPr>
        <w:pStyle w:val="afffff4"/>
        <w:ind w:firstLine="420"/>
      </w:pPr>
      <w:r>
        <w:rPr>
          <w:rFonts w:hint="eastAsia"/>
        </w:rPr>
        <w:t>本文件按照GB/T 1.1—2020《标准化工作导则  第1部分：标准化文件的结构和起草规则》的规定起草。</w:t>
      </w:r>
    </w:p>
    <w:p w:rsidR="00B7743A" w:rsidRDefault="00600AED">
      <w:pPr>
        <w:pStyle w:val="afffff4"/>
        <w:ind w:firstLine="420"/>
      </w:pPr>
      <w:r>
        <w:rPr>
          <w:rFonts w:hint="eastAsia"/>
        </w:rPr>
        <w:t>本文件由大连软件行业协会提出并归口。</w:t>
      </w:r>
    </w:p>
    <w:p w:rsidR="00B7743A" w:rsidRDefault="00600AED">
      <w:pPr>
        <w:pStyle w:val="afffff4"/>
        <w:ind w:firstLine="420"/>
      </w:pPr>
      <w:r>
        <w:rPr>
          <w:rFonts w:hint="eastAsia"/>
        </w:rPr>
        <w:t>本文件起草单位：</w:t>
      </w:r>
    </w:p>
    <w:p w:rsidR="00B7743A" w:rsidRDefault="00600AED">
      <w:pPr>
        <w:pStyle w:val="afffff4"/>
        <w:ind w:firstLine="420"/>
      </w:pPr>
      <w:r>
        <w:rPr>
          <w:rFonts w:hint="eastAsia"/>
        </w:rPr>
        <w:t>本文件主要起草人：</w:t>
      </w:r>
    </w:p>
    <w:p w:rsidR="00B7743A" w:rsidRDefault="00600AED">
      <w:pPr>
        <w:pStyle w:val="afffff4"/>
        <w:ind w:firstLine="420"/>
      </w:pPr>
      <w:r>
        <w:rPr>
          <w:rFonts w:hint="eastAsia"/>
        </w:rPr>
        <w:t>本文件发布实施后，任何单位和个人如有问题和意见建议，均可以通过来电和来函等方式进行反馈，我们将及时答复并认真处理，根据实际情况依法进行评估及复审。</w:t>
      </w:r>
    </w:p>
    <w:p w:rsidR="00B7743A" w:rsidRDefault="00600AED">
      <w:pPr>
        <w:pStyle w:val="afffff4"/>
        <w:ind w:firstLine="420"/>
      </w:pPr>
      <w:r>
        <w:rPr>
          <w:rFonts w:hint="eastAsia"/>
        </w:rPr>
        <w:t>本文件归口单位通讯地址：大连市高新园区火炬路32号创业大厦A座5层，联系电话：0411-88255657</w:t>
      </w:r>
    </w:p>
    <w:p w:rsidR="00B7743A" w:rsidRDefault="00600AED">
      <w:pPr>
        <w:pStyle w:val="afffff4"/>
        <w:ind w:firstLine="420"/>
        <w:sectPr w:rsidR="00B7743A" w:rsidSect="00B42C01">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r>
        <w:rPr>
          <w:rFonts w:hint="eastAsia"/>
        </w:rPr>
        <w:t>本文件起草单位通讯地址：</w:t>
      </w:r>
      <w:r>
        <w:t xml:space="preserve"> </w:t>
      </w:r>
    </w:p>
    <w:p w:rsidR="00B7743A" w:rsidRDefault="00B7743A">
      <w:pPr>
        <w:spacing w:line="20" w:lineRule="exact"/>
        <w:jc w:val="center"/>
        <w:rPr>
          <w:rFonts w:ascii="黑体" w:eastAsia="黑体" w:hAnsi="黑体"/>
          <w:sz w:val="32"/>
          <w:szCs w:val="32"/>
        </w:rPr>
      </w:pPr>
      <w:bookmarkStart w:id="17" w:name="BookMark4"/>
      <w:bookmarkEnd w:id="15"/>
    </w:p>
    <w:p w:rsidR="00B7743A" w:rsidRDefault="00B7743A">
      <w:pPr>
        <w:spacing w:line="20" w:lineRule="exact"/>
        <w:jc w:val="center"/>
        <w:rPr>
          <w:rFonts w:ascii="黑体" w:eastAsia="黑体" w:hAnsi="黑体"/>
          <w:sz w:val="32"/>
          <w:szCs w:val="32"/>
        </w:rPr>
      </w:pPr>
    </w:p>
    <w:bookmarkStart w:id="18" w:name="NEW_STAND_NAME" w:displacedByCustomXml="next"/>
    <w:sdt>
      <w:sdtPr>
        <w:tag w:val="NEW_STAND_NAME"/>
        <w:id w:val="595910757"/>
        <w:lock w:val="sdtLocked"/>
        <w:placeholder>
          <w:docPart w:val="7772FADED6C14CAC95F581664688EB9D"/>
        </w:placeholder>
      </w:sdtPr>
      <w:sdtContent>
        <w:p w:rsidR="00B7743A" w:rsidRDefault="00600AED">
          <w:pPr>
            <w:pStyle w:val="afffffffff8"/>
            <w:spacing w:beforeLines="100" w:before="240" w:afterLines="220" w:after="528"/>
          </w:pPr>
          <w:r>
            <w:rPr>
              <w:rFonts w:hint="eastAsia"/>
            </w:rPr>
            <w:t>智能化应用软件开发和服务 要求</w:t>
          </w:r>
        </w:p>
      </w:sdtContent>
    </w:sdt>
    <w:p w:rsidR="00B7743A" w:rsidRDefault="00600AED">
      <w:pPr>
        <w:pStyle w:val="affe"/>
        <w:spacing w:before="240" w:after="240"/>
      </w:pPr>
      <w:bookmarkStart w:id="19" w:name="_Toc26986530"/>
      <w:bookmarkStart w:id="20" w:name="_Toc97192964"/>
      <w:bookmarkStart w:id="21" w:name="_Toc24884218"/>
      <w:bookmarkStart w:id="22" w:name="_Toc166750228"/>
      <w:bookmarkStart w:id="23" w:name="_Toc26648465"/>
      <w:bookmarkStart w:id="24" w:name="_Toc17233333"/>
      <w:bookmarkStart w:id="25" w:name="_Toc26718930"/>
      <w:bookmarkStart w:id="26" w:name="_Toc212462304"/>
      <w:bookmarkStart w:id="27" w:name="_Toc24884211"/>
      <w:bookmarkStart w:id="28" w:name="_Toc13462"/>
      <w:bookmarkStart w:id="29" w:name="_Toc17233325"/>
      <w:bookmarkStart w:id="30" w:name="_Toc26986771"/>
      <w:bookmarkStart w:id="31" w:name="_Toc212817673"/>
      <w:bookmarkEnd w:id="18"/>
      <w:r>
        <w:rPr>
          <w:rFonts w:hint="eastAsia"/>
        </w:rPr>
        <w:t>范围</w:t>
      </w:r>
      <w:bookmarkEnd w:id="19"/>
      <w:bookmarkEnd w:id="20"/>
      <w:bookmarkEnd w:id="21"/>
      <w:bookmarkEnd w:id="22"/>
      <w:bookmarkEnd w:id="23"/>
      <w:bookmarkEnd w:id="24"/>
      <w:bookmarkEnd w:id="25"/>
      <w:bookmarkEnd w:id="26"/>
      <w:bookmarkEnd w:id="27"/>
      <w:bookmarkEnd w:id="28"/>
      <w:bookmarkEnd w:id="29"/>
      <w:bookmarkEnd w:id="30"/>
      <w:bookmarkEnd w:id="31"/>
    </w:p>
    <w:p w:rsidR="00B7743A" w:rsidRDefault="00600AED">
      <w:pPr>
        <w:pStyle w:val="afffff4"/>
        <w:ind w:firstLine="420"/>
      </w:pPr>
      <w:bookmarkStart w:id="32" w:name="_Toc24884212"/>
      <w:bookmarkStart w:id="33" w:name="_Toc26648466"/>
      <w:bookmarkStart w:id="34" w:name="_Toc24884219"/>
      <w:bookmarkStart w:id="35" w:name="_Toc17233334"/>
      <w:bookmarkStart w:id="36" w:name="_Toc17233326"/>
      <w:r>
        <w:rPr>
          <w:rFonts w:hint="eastAsia"/>
        </w:rPr>
        <w:t>本文件</w:t>
      </w:r>
      <w:r w:rsidRPr="00600AED">
        <w:rPr>
          <w:rFonts w:hint="eastAsia"/>
        </w:rPr>
        <w:t>规定了通用芯粒互联通信协议的总体架构、分层模型、物理层参数、链路层机制、协议层适配要求、安全机制、测试验证方法及符合性评估规范</w:t>
      </w:r>
      <w:r>
        <w:rPr>
          <w:rFonts w:hint="eastAsia"/>
        </w:rPr>
        <w:t>。</w:t>
      </w:r>
    </w:p>
    <w:p w:rsidR="00B7743A" w:rsidRDefault="00600AED">
      <w:pPr>
        <w:pStyle w:val="afffff4"/>
        <w:ind w:firstLine="420"/>
        <w:rPr>
          <w:strike/>
        </w:rPr>
      </w:pPr>
      <w:r>
        <w:rPr>
          <w:rFonts w:hint="eastAsia"/>
        </w:rPr>
        <w:t>本文件</w:t>
      </w:r>
      <w:r w:rsidRPr="00600AED">
        <w:rPr>
          <w:rFonts w:hint="eastAsia"/>
        </w:rPr>
        <w:t>适用于基于2.5D/3D先进封装及标准封装的芯粒间高速互连通信系统设计，尤其</w:t>
      </w:r>
      <w:proofErr w:type="gramStart"/>
      <w:r w:rsidRPr="00600AED">
        <w:rPr>
          <w:rFonts w:hint="eastAsia"/>
        </w:rPr>
        <w:t>适用于需高集成度</w:t>
      </w:r>
      <w:proofErr w:type="gramEnd"/>
      <w:r w:rsidRPr="00600AED">
        <w:rPr>
          <w:rFonts w:hint="eastAsia"/>
        </w:rPr>
        <w:t>与高复合性的芯粒系统，覆盖高性能计算、人工智能、车载电子、边缘计算等应用场景</w:t>
      </w:r>
      <w:r>
        <w:rPr>
          <w:rFonts w:hint="eastAsia"/>
        </w:rPr>
        <w:t>。</w:t>
      </w:r>
    </w:p>
    <w:p w:rsidR="00B7743A" w:rsidRDefault="00600AED">
      <w:pPr>
        <w:pStyle w:val="affe"/>
        <w:spacing w:before="240" w:after="240"/>
      </w:pPr>
      <w:bookmarkStart w:id="37" w:name="_Toc26718931"/>
      <w:bookmarkStart w:id="38" w:name="_Toc14288"/>
      <w:bookmarkStart w:id="39" w:name="_Toc97192965"/>
      <w:bookmarkStart w:id="40" w:name="_Toc26986531"/>
      <w:bookmarkStart w:id="41" w:name="_Toc166750229"/>
      <w:bookmarkStart w:id="42" w:name="_Toc26986772"/>
      <w:bookmarkStart w:id="43" w:name="_Toc212462305"/>
      <w:bookmarkStart w:id="44" w:name="_Toc212817674"/>
      <w:r>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B7743A" w:rsidRDefault="00600AED">
          <w:pPr>
            <w:pStyle w:val="afffff4"/>
            <w:ind w:firstLine="420"/>
          </w:pPr>
          <w:r>
            <w:rPr>
              <w:rFonts w:hint="eastAsia"/>
            </w:rPr>
            <w:t>本文件没有规范性引用文件。</w:t>
          </w:r>
        </w:p>
      </w:sdtContent>
    </w:sdt>
    <w:p w:rsidR="00B7743A" w:rsidRDefault="00600AED">
      <w:pPr>
        <w:pStyle w:val="affe"/>
        <w:spacing w:before="240" w:after="240"/>
      </w:pPr>
      <w:bookmarkStart w:id="45" w:name="_Toc97192966"/>
      <w:bookmarkStart w:id="46" w:name="_Toc212462306"/>
      <w:bookmarkStart w:id="47" w:name="_Toc26032"/>
      <w:bookmarkStart w:id="48" w:name="_Toc166750230"/>
      <w:bookmarkStart w:id="49" w:name="_Toc212817675"/>
      <w:r>
        <w:rPr>
          <w:rFonts w:hint="eastAsia"/>
          <w:szCs w:val="21"/>
        </w:rPr>
        <w:t>术语和定义</w:t>
      </w:r>
      <w:bookmarkEnd w:id="45"/>
      <w:bookmarkEnd w:id="46"/>
      <w:bookmarkEnd w:id="47"/>
      <w:bookmarkEnd w:id="48"/>
      <w:bookmarkEnd w:id="49"/>
    </w:p>
    <w:p w:rsidR="00B7743A" w:rsidRDefault="00600AED" w:rsidP="00600AED">
      <w:pPr>
        <w:pStyle w:val="afffffffffff5"/>
      </w:pPr>
      <w:bookmarkStart w:id="50" w:name="_Toc9299"/>
      <w:bookmarkStart w:id="51" w:name="_Toc166750231"/>
      <w:r>
        <w:br/>
      </w:r>
      <w:r>
        <w:rPr>
          <w:rFonts w:ascii="黑体" w:eastAsia="黑体" w:hAnsi="黑体" w:hint="eastAsia"/>
        </w:rPr>
        <w:t xml:space="preserve"> </w:t>
      </w:r>
      <w:r>
        <w:rPr>
          <w:rFonts w:ascii="黑体" w:eastAsia="黑体" w:hAnsi="黑体"/>
        </w:rPr>
        <w:t xml:space="preserve">   </w:t>
      </w:r>
      <w:r w:rsidRPr="00600AED">
        <w:rPr>
          <w:rFonts w:ascii="黑体" w:eastAsia="黑体" w:hAnsi="黑体" w:hint="eastAsia"/>
        </w:rPr>
        <w:t>芯粒</w:t>
      </w:r>
      <w:r>
        <w:rPr>
          <w:rFonts w:hint="eastAsia"/>
        </w:rPr>
        <w:t xml:space="preserve"> </w:t>
      </w:r>
      <w:bookmarkEnd w:id="50"/>
      <w:proofErr w:type="spellStart"/>
      <w:r>
        <w:t>c</w:t>
      </w:r>
      <w:r w:rsidRPr="00600AED">
        <w:t>hiplet</w:t>
      </w:r>
      <w:proofErr w:type="spellEnd"/>
      <w:r>
        <w:rPr>
          <w:rFonts w:hint="eastAsia"/>
        </w:rPr>
        <w:t xml:space="preserve"> </w:t>
      </w:r>
    </w:p>
    <w:p w:rsidR="00600AED" w:rsidRDefault="00600AED" w:rsidP="00600AED">
      <w:pPr>
        <w:pStyle w:val="afffff4"/>
        <w:ind w:firstLine="420"/>
        <w:rPr>
          <w:rFonts w:hint="eastAsia"/>
        </w:rPr>
      </w:pPr>
      <w:r>
        <w:rPr>
          <w:rFonts w:hint="eastAsia"/>
        </w:rPr>
        <w:t>具备特定功能、可与其他芯粒通过标准化接口互连的独立裸片。</w:t>
      </w:r>
    </w:p>
    <w:p w:rsidR="00600AED" w:rsidRPr="00600AED" w:rsidRDefault="00600AED" w:rsidP="00600AED">
      <w:pPr>
        <w:pStyle w:val="afffffffffff5"/>
        <w:ind w:left="420" w:hangingChars="200" w:hanging="420"/>
        <w:rPr>
          <w:rFonts w:ascii="黑体" w:eastAsia="黑体" w:hAnsi="黑体"/>
        </w:rPr>
      </w:pPr>
      <w:r w:rsidRPr="00600AED">
        <w:rPr>
          <w:rFonts w:ascii="黑体" w:eastAsia="黑体" w:hAnsi="黑体"/>
        </w:rPr>
        <w:br/>
      </w:r>
      <w:r w:rsidRPr="00600AED">
        <w:rPr>
          <w:rFonts w:ascii="黑体" w:eastAsia="黑体" w:hAnsi="黑体" w:hint="eastAsia"/>
        </w:rPr>
        <w:t>芯粒互联通信协议</w:t>
      </w:r>
      <w:r w:rsidRPr="00600AED">
        <w:rPr>
          <w:rFonts w:ascii="黑体" w:eastAsia="黑体" w:hAnsi="黑体"/>
        </w:rPr>
        <w:t xml:space="preserve"> </w:t>
      </w:r>
      <w:proofErr w:type="spellStart"/>
      <w:r>
        <w:rPr>
          <w:rFonts w:ascii="黑体" w:eastAsia="黑体" w:hAnsi="黑体" w:hint="eastAsia"/>
        </w:rPr>
        <w:t>c</w:t>
      </w:r>
      <w:r w:rsidRPr="00600AED">
        <w:rPr>
          <w:rFonts w:ascii="黑体" w:eastAsia="黑体" w:hAnsi="黑体"/>
        </w:rPr>
        <w:t>hiplet</w:t>
      </w:r>
      <w:proofErr w:type="spellEnd"/>
      <w:r w:rsidRPr="00600AED">
        <w:rPr>
          <w:rFonts w:ascii="黑体" w:eastAsia="黑体" w:hAnsi="黑体"/>
        </w:rPr>
        <w:t xml:space="preserve"> </w:t>
      </w:r>
      <w:r>
        <w:rPr>
          <w:rFonts w:ascii="黑体" w:eastAsia="黑体" w:hAnsi="黑体" w:hint="eastAsia"/>
        </w:rPr>
        <w:t>i</w:t>
      </w:r>
      <w:r w:rsidRPr="00600AED">
        <w:rPr>
          <w:rFonts w:ascii="黑体" w:eastAsia="黑体" w:hAnsi="黑体"/>
        </w:rPr>
        <w:t xml:space="preserve">nterconnect </w:t>
      </w:r>
      <w:r>
        <w:rPr>
          <w:rFonts w:ascii="黑体" w:eastAsia="黑体" w:hAnsi="黑体" w:hint="eastAsia"/>
        </w:rPr>
        <w:t>c</w:t>
      </w:r>
      <w:r w:rsidRPr="00600AED">
        <w:rPr>
          <w:rFonts w:ascii="黑体" w:eastAsia="黑体" w:hAnsi="黑体"/>
        </w:rPr>
        <w:t>ommunication</w:t>
      </w:r>
      <w:r>
        <w:rPr>
          <w:rFonts w:ascii="黑体" w:eastAsia="黑体" w:hAnsi="黑体"/>
        </w:rPr>
        <w:t xml:space="preserve"> </w:t>
      </w:r>
      <w:r>
        <w:rPr>
          <w:rFonts w:ascii="黑体" w:eastAsia="黑体" w:hAnsi="黑体" w:hint="eastAsia"/>
        </w:rPr>
        <w:t>p</w:t>
      </w:r>
      <w:r w:rsidRPr="00600AED">
        <w:rPr>
          <w:rFonts w:ascii="黑体" w:eastAsia="黑体" w:hAnsi="黑体"/>
        </w:rPr>
        <w:t>rotocol​</w:t>
      </w:r>
    </w:p>
    <w:p w:rsidR="00600AED" w:rsidRDefault="00600AED" w:rsidP="00600AED">
      <w:pPr>
        <w:pStyle w:val="afffff4"/>
        <w:ind w:firstLine="420"/>
        <w:rPr>
          <w:rFonts w:hint="eastAsia"/>
        </w:rPr>
      </w:pPr>
      <w:r>
        <w:rPr>
          <w:rFonts w:hint="eastAsia"/>
        </w:rPr>
        <w:t>用于规范芯粒之间进行数据传输、通信交互的规则和标准，确保芯粒间能够准确、高效、可靠地进行信息传递。</w:t>
      </w:r>
    </w:p>
    <w:p w:rsidR="00600AED" w:rsidRPr="00600AED" w:rsidRDefault="00600AED" w:rsidP="00600AED">
      <w:pPr>
        <w:pStyle w:val="afffffffffff5"/>
        <w:ind w:left="420" w:hangingChars="200" w:hanging="420"/>
        <w:rPr>
          <w:rFonts w:ascii="黑体" w:eastAsia="黑体" w:hAnsi="黑体"/>
        </w:rPr>
      </w:pPr>
      <w:r w:rsidRPr="00600AED">
        <w:rPr>
          <w:rFonts w:ascii="黑体" w:eastAsia="黑体" w:hAnsi="黑体"/>
        </w:rPr>
        <w:br/>
      </w:r>
      <w:r w:rsidRPr="00600AED">
        <w:rPr>
          <w:rFonts w:ascii="黑体" w:eastAsia="黑体" w:hAnsi="黑体" w:hint="eastAsia"/>
        </w:rPr>
        <w:t>物理层</w:t>
      </w:r>
      <w:r w:rsidRPr="00600AED">
        <w:rPr>
          <w:rFonts w:ascii="黑体" w:eastAsia="黑体" w:hAnsi="黑体"/>
        </w:rPr>
        <w:t xml:space="preserve"> </w:t>
      </w:r>
      <w:proofErr w:type="spellStart"/>
      <w:r>
        <w:rPr>
          <w:rFonts w:ascii="黑体" w:eastAsia="黑体" w:hAnsi="黑体" w:hint="eastAsia"/>
        </w:rPr>
        <w:t>p</w:t>
      </w:r>
      <w:r w:rsidRPr="00600AED">
        <w:rPr>
          <w:rFonts w:ascii="黑体" w:eastAsia="黑体" w:hAnsi="黑体"/>
        </w:rPr>
        <w:t>hysical</w:t>
      </w:r>
      <w:r>
        <w:rPr>
          <w:rFonts w:ascii="黑体" w:eastAsia="黑体" w:hAnsi="黑体" w:hint="eastAsia"/>
        </w:rPr>
        <w:t>l</w:t>
      </w:r>
      <w:r w:rsidRPr="00600AED">
        <w:rPr>
          <w:rFonts w:ascii="黑体" w:eastAsia="黑体" w:hAnsi="黑体"/>
        </w:rPr>
        <w:t>ayer</w:t>
      </w:r>
      <w:proofErr w:type="spellEnd"/>
      <w:r w:rsidRPr="00600AED">
        <w:rPr>
          <w:rFonts w:ascii="黑体" w:eastAsia="黑体" w:hAnsi="黑体"/>
        </w:rPr>
        <w:t>​</w:t>
      </w:r>
    </w:p>
    <w:p w:rsidR="00600AED" w:rsidRDefault="00600AED" w:rsidP="00600AED">
      <w:pPr>
        <w:pStyle w:val="afffff4"/>
        <w:ind w:firstLine="420"/>
        <w:rPr>
          <w:rFonts w:hint="eastAsia"/>
        </w:rPr>
      </w:pPr>
      <w:r>
        <w:rPr>
          <w:rFonts w:hint="eastAsia"/>
        </w:rPr>
        <w:t>芯粒互联通信协议中的底层，负责处理信号的传输介质、信号编码、传输速率等物理特性，为数据的传输提供物理通道。</w:t>
      </w:r>
    </w:p>
    <w:p w:rsidR="00600AED" w:rsidRPr="006F34A0" w:rsidRDefault="006F34A0" w:rsidP="006F34A0">
      <w:pPr>
        <w:pStyle w:val="afffffffffff5"/>
        <w:ind w:left="420" w:hangingChars="200" w:hanging="420"/>
        <w:rPr>
          <w:rFonts w:ascii="黑体" w:eastAsia="黑体" w:hAnsi="黑体"/>
        </w:rPr>
      </w:pPr>
      <w:r w:rsidRPr="006F34A0">
        <w:rPr>
          <w:rFonts w:ascii="黑体" w:eastAsia="黑体" w:hAnsi="黑体"/>
        </w:rPr>
        <w:br/>
      </w:r>
      <w:r w:rsidR="00600AED" w:rsidRPr="006F34A0">
        <w:rPr>
          <w:rFonts w:ascii="黑体" w:eastAsia="黑体" w:hAnsi="黑体" w:hint="eastAsia"/>
        </w:rPr>
        <w:t>链路层</w:t>
      </w:r>
      <w:r w:rsidR="00600AED" w:rsidRPr="006F34A0">
        <w:rPr>
          <w:rFonts w:ascii="黑体" w:eastAsia="黑体" w:hAnsi="黑体"/>
        </w:rPr>
        <w:t xml:space="preserve"> </w:t>
      </w:r>
      <w:r>
        <w:rPr>
          <w:rFonts w:ascii="黑体" w:eastAsia="黑体" w:hAnsi="黑体" w:hint="eastAsia"/>
        </w:rPr>
        <w:t>l</w:t>
      </w:r>
      <w:r w:rsidR="00600AED" w:rsidRPr="006F34A0">
        <w:rPr>
          <w:rFonts w:ascii="黑体" w:eastAsia="黑体" w:hAnsi="黑体"/>
        </w:rPr>
        <w:t xml:space="preserve">ink </w:t>
      </w:r>
      <w:r>
        <w:rPr>
          <w:rFonts w:ascii="黑体" w:eastAsia="黑体" w:hAnsi="黑体" w:hint="eastAsia"/>
        </w:rPr>
        <w:t>l</w:t>
      </w:r>
      <w:r w:rsidR="00600AED" w:rsidRPr="006F34A0">
        <w:rPr>
          <w:rFonts w:ascii="黑体" w:eastAsia="黑体" w:hAnsi="黑体"/>
        </w:rPr>
        <w:t>ayer​</w:t>
      </w:r>
    </w:p>
    <w:p w:rsidR="00600AED" w:rsidRDefault="00600AED" w:rsidP="00600AED">
      <w:pPr>
        <w:pStyle w:val="afffff4"/>
        <w:ind w:firstLine="420"/>
        <w:rPr>
          <w:rFonts w:hint="eastAsia"/>
        </w:rPr>
      </w:pPr>
      <w:r>
        <w:rPr>
          <w:rFonts w:hint="eastAsia"/>
        </w:rPr>
        <w:t>位于物理层之上，负责建立、维护和管理芯粒之间的数据链路，包括数据帧的封装与解封装、差错检测与纠正、流量控制等功能。</w:t>
      </w:r>
    </w:p>
    <w:p w:rsidR="00600AED" w:rsidRPr="006F34A0" w:rsidRDefault="006F34A0" w:rsidP="006F34A0">
      <w:pPr>
        <w:pStyle w:val="afffffffffff5"/>
        <w:ind w:left="420" w:hangingChars="200" w:hanging="420"/>
        <w:rPr>
          <w:rFonts w:ascii="黑体" w:eastAsia="黑体" w:hAnsi="黑体"/>
        </w:rPr>
      </w:pPr>
      <w:r w:rsidRPr="006F34A0">
        <w:rPr>
          <w:rFonts w:ascii="黑体" w:eastAsia="黑体" w:hAnsi="黑体"/>
        </w:rPr>
        <w:br/>
      </w:r>
      <w:r w:rsidR="00600AED" w:rsidRPr="006F34A0">
        <w:rPr>
          <w:rFonts w:ascii="黑体" w:eastAsia="黑体" w:hAnsi="黑体" w:hint="eastAsia"/>
        </w:rPr>
        <w:t>协议层</w:t>
      </w:r>
      <w:r>
        <w:rPr>
          <w:rFonts w:ascii="黑体" w:eastAsia="黑体" w:hAnsi="黑体" w:hint="eastAsia"/>
        </w:rPr>
        <w:t>p</w:t>
      </w:r>
      <w:r w:rsidR="00600AED" w:rsidRPr="006F34A0">
        <w:rPr>
          <w:rFonts w:ascii="黑体" w:eastAsia="黑体" w:hAnsi="黑体"/>
        </w:rPr>
        <w:t xml:space="preserve">rotocol </w:t>
      </w:r>
      <w:r>
        <w:rPr>
          <w:rFonts w:ascii="黑体" w:eastAsia="黑体" w:hAnsi="黑体" w:hint="eastAsia"/>
        </w:rPr>
        <w:t>l</w:t>
      </w:r>
      <w:r w:rsidR="00600AED" w:rsidRPr="006F34A0">
        <w:rPr>
          <w:rFonts w:ascii="黑体" w:eastAsia="黑体" w:hAnsi="黑体"/>
        </w:rPr>
        <w:t>ayer​</w:t>
      </w:r>
    </w:p>
    <w:p w:rsidR="00600AED" w:rsidRDefault="00600AED" w:rsidP="00600AED">
      <w:pPr>
        <w:pStyle w:val="afffff4"/>
        <w:ind w:firstLine="420"/>
        <w:rPr>
          <w:rFonts w:hint="eastAsia"/>
        </w:rPr>
      </w:pPr>
      <w:r>
        <w:rPr>
          <w:rFonts w:hint="eastAsia"/>
        </w:rPr>
        <w:t>在链路层之上，定义了芯粒间通信的规则和流程，包括数据传输的格式、传输顺序、通信协议的语义等，实现不同芯粒之间的高层通信交互。</w:t>
      </w:r>
    </w:p>
    <w:p w:rsidR="00600AED" w:rsidRPr="006F34A0" w:rsidRDefault="006F34A0" w:rsidP="006F34A0">
      <w:pPr>
        <w:pStyle w:val="afffffffffff5"/>
        <w:ind w:left="420" w:hangingChars="200" w:hanging="420"/>
        <w:rPr>
          <w:rFonts w:ascii="黑体" w:eastAsia="黑体" w:hAnsi="黑体"/>
        </w:rPr>
      </w:pPr>
      <w:r w:rsidRPr="006F34A0">
        <w:rPr>
          <w:rFonts w:ascii="黑体" w:eastAsia="黑体" w:hAnsi="黑体"/>
        </w:rPr>
        <w:br/>
      </w:r>
      <w:r w:rsidR="00600AED" w:rsidRPr="006F34A0">
        <w:rPr>
          <w:rFonts w:ascii="黑体" w:eastAsia="黑体" w:hAnsi="黑体" w:hint="eastAsia"/>
        </w:rPr>
        <w:t>源同步时钟</w:t>
      </w:r>
      <w:r w:rsidR="00600AED" w:rsidRPr="006F34A0">
        <w:rPr>
          <w:rFonts w:ascii="黑体" w:eastAsia="黑体" w:hAnsi="黑体"/>
        </w:rPr>
        <w:t xml:space="preserve"> </w:t>
      </w:r>
      <w:r>
        <w:rPr>
          <w:rFonts w:ascii="黑体" w:eastAsia="黑体" w:hAnsi="黑体" w:hint="eastAsia"/>
        </w:rPr>
        <w:t>s</w:t>
      </w:r>
      <w:r w:rsidR="00600AED" w:rsidRPr="006F34A0">
        <w:rPr>
          <w:rFonts w:ascii="黑体" w:eastAsia="黑体" w:hAnsi="黑体"/>
        </w:rPr>
        <w:t xml:space="preserve">ource </w:t>
      </w:r>
      <w:r>
        <w:rPr>
          <w:rFonts w:ascii="黑体" w:eastAsia="黑体" w:hAnsi="黑体" w:hint="eastAsia"/>
        </w:rPr>
        <w:t>s</w:t>
      </w:r>
      <w:r w:rsidR="00600AED" w:rsidRPr="006F34A0">
        <w:rPr>
          <w:rFonts w:ascii="黑体" w:eastAsia="黑体" w:hAnsi="黑体"/>
        </w:rPr>
        <w:t xml:space="preserve">ynchronous </w:t>
      </w:r>
      <w:r>
        <w:rPr>
          <w:rFonts w:ascii="黑体" w:eastAsia="黑体" w:hAnsi="黑体" w:hint="eastAsia"/>
        </w:rPr>
        <w:t>c</w:t>
      </w:r>
      <w:r w:rsidR="00600AED" w:rsidRPr="006F34A0">
        <w:rPr>
          <w:rFonts w:ascii="黑体" w:eastAsia="黑体" w:hAnsi="黑体"/>
        </w:rPr>
        <w:t>locking​</w:t>
      </w:r>
    </w:p>
    <w:p w:rsidR="00600AED" w:rsidRDefault="00600AED" w:rsidP="00600AED">
      <w:pPr>
        <w:pStyle w:val="afffff4"/>
        <w:ind w:firstLine="420"/>
        <w:rPr>
          <w:rFonts w:hint="eastAsia"/>
        </w:rPr>
      </w:pPr>
      <w:r>
        <w:rPr>
          <w:rFonts w:hint="eastAsia"/>
        </w:rPr>
        <w:t>一种时钟方案，其时钟信号由发送数据的芯粒产生，并与数据信号一同传输至接收芯粒，用于在接收端精确采样数据。</w:t>
      </w:r>
    </w:p>
    <w:p w:rsidR="00600AED" w:rsidRPr="006F34A0" w:rsidRDefault="006F34A0" w:rsidP="006F34A0">
      <w:pPr>
        <w:pStyle w:val="afffffffffff5"/>
        <w:ind w:left="420" w:hangingChars="200" w:hanging="420"/>
        <w:rPr>
          <w:rFonts w:ascii="黑体" w:eastAsia="黑体" w:hAnsi="黑体"/>
        </w:rPr>
      </w:pPr>
      <w:r w:rsidRPr="006F34A0">
        <w:rPr>
          <w:rFonts w:ascii="黑体" w:eastAsia="黑体" w:hAnsi="黑体"/>
        </w:rPr>
        <w:br/>
      </w:r>
      <w:r w:rsidR="00600AED" w:rsidRPr="006F34A0">
        <w:rPr>
          <w:rFonts w:ascii="黑体" w:eastAsia="黑体" w:hAnsi="黑体" w:hint="eastAsia"/>
        </w:rPr>
        <w:t>虚拟通道</w:t>
      </w:r>
      <w:r w:rsidR="00600AED" w:rsidRPr="006F34A0">
        <w:rPr>
          <w:rFonts w:ascii="黑体" w:eastAsia="黑体" w:hAnsi="黑体"/>
        </w:rPr>
        <w:t xml:space="preserve"> </w:t>
      </w:r>
      <w:r>
        <w:rPr>
          <w:rFonts w:ascii="黑体" w:eastAsia="黑体" w:hAnsi="黑体" w:hint="eastAsia"/>
        </w:rPr>
        <w:t>v</w:t>
      </w:r>
      <w:r w:rsidR="00600AED" w:rsidRPr="006F34A0">
        <w:rPr>
          <w:rFonts w:ascii="黑体" w:eastAsia="黑体" w:hAnsi="黑体"/>
        </w:rPr>
        <w:t xml:space="preserve">irtual </w:t>
      </w:r>
      <w:r>
        <w:rPr>
          <w:rFonts w:ascii="黑体" w:eastAsia="黑体" w:hAnsi="黑体" w:hint="eastAsia"/>
        </w:rPr>
        <w:t>c</w:t>
      </w:r>
      <w:r w:rsidR="00600AED" w:rsidRPr="006F34A0">
        <w:rPr>
          <w:rFonts w:ascii="黑体" w:eastAsia="黑体" w:hAnsi="黑体"/>
        </w:rPr>
        <w:t>hannel​</w:t>
      </w:r>
    </w:p>
    <w:p w:rsidR="00600AED" w:rsidRDefault="00600AED" w:rsidP="00600AED">
      <w:pPr>
        <w:pStyle w:val="afffff4"/>
        <w:ind w:firstLine="420"/>
        <w:rPr>
          <w:rFonts w:hint="eastAsia"/>
        </w:rPr>
      </w:pPr>
      <w:r>
        <w:rPr>
          <w:rFonts w:hint="eastAsia"/>
        </w:rPr>
        <w:t>逻辑上独立的通信路径，通过标识符区分不同优先级或事务类型的流量。</w:t>
      </w:r>
    </w:p>
    <w:p w:rsidR="00600AED" w:rsidRPr="006F34A0" w:rsidRDefault="006F34A0" w:rsidP="006F34A0">
      <w:pPr>
        <w:pStyle w:val="afffffffffff5"/>
        <w:ind w:left="420" w:hangingChars="200" w:hanging="420"/>
        <w:rPr>
          <w:rFonts w:ascii="黑体" w:eastAsia="黑体" w:hAnsi="黑体" w:hint="eastAsia"/>
        </w:rPr>
      </w:pPr>
      <w:r w:rsidRPr="006F34A0">
        <w:rPr>
          <w:rFonts w:ascii="黑体" w:eastAsia="黑体" w:hAnsi="黑体"/>
        </w:rPr>
        <w:br/>
      </w:r>
      <w:r w:rsidR="00600AED" w:rsidRPr="006F34A0">
        <w:rPr>
          <w:rFonts w:ascii="黑体" w:eastAsia="黑体" w:hAnsi="黑体" w:hint="eastAsia"/>
        </w:rPr>
        <w:t xml:space="preserve">链路训练 </w:t>
      </w:r>
      <w:r>
        <w:rPr>
          <w:rFonts w:ascii="黑体" w:eastAsia="黑体" w:hAnsi="黑体" w:hint="eastAsia"/>
        </w:rPr>
        <w:t>l</w:t>
      </w:r>
      <w:r w:rsidR="00600AED" w:rsidRPr="006F34A0">
        <w:rPr>
          <w:rFonts w:ascii="黑体" w:eastAsia="黑体" w:hAnsi="黑体" w:hint="eastAsia"/>
        </w:rPr>
        <w:t xml:space="preserve">ink </w:t>
      </w:r>
      <w:r>
        <w:rPr>
          <w:rFonts w:ascii="黑体" w:eastAsia="黑体" w:hAnsi="黑体" w:hint="eastAsia"/>
        </w:rPr>
        <w:t>t</w:t>
      </w:r>
      <w:r w:rsidR="00600AED" w:rsidRPr="006F34A0">
        <w:rPr>
          <w:rFonts w:ascii="黑体" w:eastAsia="黑体" w:hAnsi="黑体" w:hint="eastAsia"/>
        </w:rPr>
        <w:t>raining</w:t>
      </w:r>
    </w:p>
    <w:p w:rsidR="00600AED" w:rsidRDefault="00600AED" w:rsidP="00600AED">
      <w:pPr>
        <w:pStyle w:val="afffff4"/>
        <w:ind w:firstLine="420"/>
        <w:rPr>
          <w:rFonts w:hint="eastAsia"/>
        </w:rPr>
      </w:pPr>
      <w:r>
        <w:rPr>
          <w:rFonts w:hint="eastAsia"/>
        </w:rPr>
        <w:t>芯粒上电或复位后，互联链路两端通过交互特定序列，自动调整物理层参数(如时钟相位、均衡器系数、采样点等)，以建立并维持稳定、低误码率通信的过程。应包括初始协商、参数扫描、稳定锁定等阶段。</w:t>
      </w:r>
    </w:p>
    <w:p w:rsidR="00600AED" w:rsidRPr="006F34A0" w:rsidRDefault="006F34A0" w:rsidP="006F34A0">
      <w:pPr>
        <w:pStyle w:val="afffffffffff5"/>
        <w:ind w:left="420" w:hangingChars="200" w:hanging="420"/>
        <w:rPr>
          <w:rFonts w:ascii="黑体" w:eastAsia="黑体" w:hAnsi="黑体"/>
        </w:rPr>
      </w:pPr>
      <w:r w:rsidRPr="006F34A0">
        <w:rPr>
          <w:rFonts w:ascii="黑体" w:eastAsia="黑体" w:hAnsi="黑体"/>
        </w:rPr>
        <w:lastRenderedPageBreak/>
        <w:br/>
      </w:r>
      <w:r w:rsidR="00600AED" w:rsidRPr="006F34A0">
        <w:rPr>
          <w:rFonts w:ascii="黑体" w:eastAsia="黑体" w:hAnsi="黑体" w:hint="eastAsia"/>
        </w:rPr>
        <w:t>自主可控</w:t>
      </w:r>
      <w:r w:rsidR="00600AED" w:rsidRPr="006F34A0">
        <w:rPr>
          <w:rFonts w:ascii="黑体" w:eastAsia="黑体" w:hAnsi="黑体"/>
        </w:rPr>
        <w:t xml:space="preserve"> </w:t>
      </w:r>
      <w:r>
        <w:rPr>
          <w:rFonts w:ascii="黑体" w:eastAsia="黑体" w:hAnsi="黑体" w:hint="eastAsia"/>
        </w:rPr>
        <w:t>a</w:t>
      </w:r>
      <w:r w:rsidR="00600AED" w:rsidRPr="006F34A0">
        <w:rPr>
          <w:rFonts w:ascii="黑体" w:eastAsia="黑体" w:hAnsi="黑体"/>
        </w:rPr>
        <w:t xml:space="preserve">utonomous </w:t>
      </w:r>
      <w:r>
        <w:rPr>
          <w:rFonts w:ascii="黑体" w:eastAsia="黑体" w:hAnsi="黑体" w:hint="eastAsia"/>
        </w:rPr>
        <w:t>c</w:t>
      </w:r>
      <w:r w:rsidR="00600AED" w:rsidRPr="006F34A0">
        <w:rPr>
          <w:rFonts w:ascii="黑体" w:eastAsia="黑体" w:hAnsi="黑体"/>
        </w:rPr>
        <w:t>ontrollability​</w:t>
      </w:r>
    </w:p>
    <w:p w:rsidR="00B7743A" w:rsidRDefault="00600AED" w:rsidP="00600AED">
      <w:pPr>
        <w:pStyle w:val="afffff4"/>
        <w:ind w:firstLine="420"/>
      </w:pPr>
      <w:r>
        <w:rPr>
          <w:rFonts w:hint="eastAsia"/>
        </w:rPr>
        <w:t>协议从设计、实现到产业化应用，其关键技术、工具链、工艺和供应链由国内产业生态主导，并具</w:t>
      </w:r>
      <w:proofErr w:type="gramStart"/>
      <w:r>
        <w:rPr>
          <w:rFonts w:hint="eastAsia"/>
        </w:rPr>
        <w:t>备持续</w:t>
      </w:r>
      <w:proofErr w:type="gramEnd"/>
      <w:r>
        <w:rPr>
          <w:rFonts w:hint="eastAsia"/>
        </w:rPr>
        <w:t>演进能力，不受外部单点制约的特性。将人工智能、机器学习、自然语言处理等智能化技术，融入应用软件开发和服务的过程</w:t>
      </w:r>
      <w:r>
        <w:t>。</w:t>
      </w:r>
    </w:p>
    <w:p w:rsidR="006F34A0" w:rsidRDefault="006F34A0" w:rsidP="006F34A0">
      <w:pPr>
        <w:pStyle w:val="affe"/>
        <w:spacing w:before="240" w:after="240"/>
      </w:pPr>
      <w:bookmarkStart w:id="52" w:name="_Toc212817676"/>
      <w:r>
        <w:t>缩略语</w:t>
      </w:r>
      <w:bookmarkEnd w:id="52"/>
    </w:p>
    <w:p w:rsidR="006F34A0" w:rsidRDefault="006F34A0" w:rsidP="006F34A0">
      <w:pPr>
        <w:pStyle w:val="afffff4"/>
        <w:ind w:firstLine="420"/>
        <w:rPr>
          <w:rFonts w:hint="eastAsia"/>
        </w:rPr>
      </w:pPr>
      <w:r>
        <w:rPr>
          <w:rFonts w:hint="eastAsia"/>
        </w:rPr>
        <w:t>下列缩略语适用于本文件。</w:t>
      </w:r>
    </w:p>
    <w:p w:rsidR="006F34A0" w:rsidRDefault="006F34A0" w:rsidP="006F34A0">
      <w:pPr>
        <w:pStyle w:val="afffff4"/>
        <w:ind w:firstLine="420"/>
        <w:rPr>
          <w:rFonts w:hint="eastAsia"/>
        </w:rPr>
      </w:pPr>
      <w:r>
        <w:rPr>
          <w:rFonts w:hint="eastAsia"/>
        </w:rPr>
        <w:t>AIB: 高级接口总线 (Advanced Interface Bus)</w:t>
      </w:r>
    </w:p>
    <w:p w:rsidR="006F34A0" w:rsidRDefault="006F34A0" w:rsidP="006F34A0">
      <w:pPr>
        <w:pStyle w:val="afffff4"/>
        <w:ind w:firstLine="420"/>
        <w:rPr>
          <w:rFonts w:hint="eastAsia"/>
        </w:rPr>
      </w:pPr>
      <w:r>
        <w:rPr>
          <w:rFonts w:hint="eastAsia"/>
        </w:rPr>
        <w:t>BER: 误码率 (Bit Error Rate)</w:t>
      </w:r>
    </w:p>
    <w:p w:rsidR="006F34A0" w:rsidRDefault="006F34A0" w:rsidP="006F34A0">
      <w:pPr>
        <w:pStyle w:val="afffff4"/>
        <w:ind w:firstLine="420"/>
        <w:rPr>
          <w:rFonts w:hint="eastAsia"/>
        </w:rPr>
      </w:pPr>
      <w:proofErr w:type="spellStart"/>
      <w:r>
        <w:rPr>
          <w:rFonts w:hint="eastAsia"/>
        </w:rPr>
        <w:t>BoW</w:t>
      </w:r>
      <w:proofErr w:type="spellEnd"/>
      <w:r>
        <w:rPr>
          <w:rFonts w:hint="eastAsia"/>
        </w:rPr>
        <w:t>: 线束接口 (Bunch of Wires)</w:t>
      </w:r>
    </w:p>
    <w:p w:rsidR="006F34A0" w:rsidRDefault="006F34A0" w:rsidP="006F34A0">
      <w:pPr>
        <w:pStyle w:val="afffff4"/>
        <w:ind w:firstLine="420"/>
        <w:rPr>
          <w:rFonts w:hint="eastAsia"/>
        </w:rPr>
      </w:pPr>
      <w:r>
        <w:rPr>
          <w:rFonts w:hint="eastAsia"/>
        </w:rPr>
        <w:t>CRC: 循环冗余校验 (Cyclic Redundancy Check)</w:t>
      </w:r>
    </w:p>
    <w:p w:rsidR="006F34A0" w:rsidRDefault="006F34A0" w:rsidP="006F34A0">
      <w:pPr>
        <w:pStyle w:val="afffff4"/>
        <w:ind w:firstLine="420"/>
        <w:rPr>
          <w:rFonts w:hint="eastAsia"/>
        </w:rPr>
      </w:pPr>
      <w:r>
        <w:rPr>
          <w:rFonts w:hint="eastAsia"/>
        </w:rPr>
        <w:t>CXL: 计算快速链接 (Compute Express Link)</w:t>
      </w:r>
    </w:p>
    <w:p w:rsidR="006F34A0" w:rsidRDefault="006F34A0" w:rsidP="006F34A0">
      <w:pPr>
        <w:pStyle w:val="afffff4"/>
        <w:ind w:firstLine="420"/>
        <w:rPr>
          <w:rFonts w:hint="eastAsia"/>
        </w:rPr>
      </w:pPr>
      <w:r>
        <w:rPr>
          <w:rFonts w:hint="eastAsia"/>
        </w:rPr>
        <w:t>DFE: 判决反馈均衡 (Decision Feedback Equalization)</w:t>
      </w:r>
    </w:p>
    <w:p w:rsidR="006F34A0" w:rsidRDefault="006F34A0" w:rsidP="006F34A0">
      <w:pPr>
        <w:pStyle w:val="afffff4"/>
        <w:ind w:firstLine="420"/>
        <w:rPr>
          <w:rFonts w:hint="eastAsia"/>
        </w:rPr>
      </w:pPr>
      <w:r>
        <w:rPr>
          <w:rFonts w:hint="eastAsia"/>
        </w:rPr>
        <w:t>FFE: 前馈均衡 (Feed-Forward Equalization)</w:t>
      </w:r>
    </w:p>
    <w:p w:rsidR="006F34A0" w:rsidRDefault="006F34A0" w:rsidP="006F34A0">
      <w:pPr>
        <w:pStyle w:val="afffff4"/>
        <w:ind w:firstLine="420"/>
        <w:rPr>
          <w:rFonts w:hint="eastAsia"/>
        </w:rPr>
      </w:pPr>
      <w:r>
        <w:rPr>
          <w:rFonts w:hint="eastAsia"/>
        </w:rPr>
        <w:t xml:space="preserve">NRZ: </w:t>
      </w:r>
      <w:proofErr w:type="gramStart"/>
      <w:r>
        <w:rPr>
          <w:rFonts w:hint="eastAsia"/>
        </w:rPr>
        <w:t>不</w:t>
      </w:r>
      <w:proofErr w:type="gramEnd"/>
      <w:r>
        <w:rPr>
          <w:rFonts w:hint="eastAsia"/>
        </w:rPr>
        <w:t>归零码 (Non-Return-to-Zero)</w:t>
      </w:r>
    </w:p>
    <w:p w:rsidR="006F34A0" w:rsidRDefault="006F34A0" w:rsidP="006F34A0">
      <w:pPr>
        <w:pStyle w:val="afffff4"/>
        <w:ind w:firstLine="420"/>
        <w:rPr>
          <w:rFonts w:hint="eastAsia"/>
        </w:rPr>
      </w:pPr>
      <w:r>
        <w:rPr>
          <w:rFonts w:hint="eastAsia"/>
        </w:rPr>
        <w:t>PAM-4: 4电平脉冲幅度调制 (Pulse Amplitude Modulation 4)</w:t>
      </w:r>
    </w:p>
    <w:p w:rsidR="006F34A0" w:rsidRDefault="006F34A0" w:rsidP="006F34A0">
      <w:pPr>
        <w:pStyle w:val="afffff4"/>
        <w:ind w:firstLine="420"/>
      </w:pPr>
      <w:proofErr w:type="spellStart"/>
      <w:r>
        <w:t>PCIe</w:t>
      </w:r>
      <w:proofErr w:type="spellEnd"/>
      <w:r>
        <w:t xml:space="preserve">: </w:t>
      </w:r>
      <w:r>
        <w:rPr>
          <w:rFonts w:hint="eastAsia"/>
        </w:rPr>
        <w:t>高速外围组件互连</w:t>
      </w:r>
      <w:r>
        <w:t xml:space="preserve"> (Peripheral Component Interconnect Express)</w:t>
      </w:r>
      <w:r>
        <w:t>​​</w:t>
      </w:r>
    </w:p>
    <w:p w:rsidR="006F34A0" w:rsidRDefault="006F34A0" w:rsidP="006F34A0">
      <w:pPr>
        <w:pStyle w:val="afffff4"/>
        <w:ind w:firstLine="420"/>
      </w:pPr>
      <w:r>
        <w:t xml:space="preserve">PUF: </w:t>
      </w:r>
      <w:r>
        <w:rPr>
          <w:rFonts w:hint="eastAsia"/>
        </w:rPr>
        <w:t>物理不可克隆功能</w:t>
      </w:r>
      <w:r>
        <w:t xml:space="preserve"> (Physical </w:t>
      </w:r>
      <w:proofErr w:type="spellStart"/>
      <w:r>
        <w:t>Unclonable</w:t>
      </w:r>
      <w:proofErr w:type="spellEnd"/>
      <w:r>
        <w:t xml:space="preserve"> Function)</w:t>
      </w:r>
      <w:r>
        <w:t>​​</w:t>
      </w:r>
    </w:p>
    <w:p w:rsidR="006F34A0" w:rsidRDefault="006F34A0" w:rsidP="006F34A0">
      <w:pPr>
        <w:pStyle w:val="afffff4"/>
        <w:ind w:firstLine="420"/>
        <w:rPr>
          <w:rFonts w:hint="eastAsia"/>
        </w:rPr>
      </w:pPr>
      <w:proofErr w:type="spellStart"/>
      <w:r>
        <w:rPr>
          <w:rFonts w:hint="eastAsia"/>
        </w:rPr>
        <w:t>QoS</w:t>
      </w:r>
      <w:proofErr w:type="spellEnd"/>
      <w:r>
        <w:rPr>
          <w:rFonts w:hint="eastAsia"/>
        </w:rPr>
        <w:t>: 服务质量 (Quality of Service)</w:t>
      </w:r>
    </w:p>
    <w:p w:rsidR="006F34A0" w:rsidRDefault="006F34A0" w:rsidP="006F34A0">
      <w:pPr>
        <w:pStyle w:val="afffff4"/>
        <w:ind w:firstLine="420"/>
        <w:rPr>
          <w:rFonts w:hint="eastAsia"/>
        </w:rPr>
      </w:pPr>
      <w:r>
        <w:rPr>
          <w:rFonts w:hint="eastAsia"/>
        </w:rPr>
        <w:t>TSV: 硅通孔 (Through-Silicon Via)</w:t>
      </w:r>
    </w:p>
    <w:p w:rsidR="006F34A0" w:rsidRDefault="006F34A0" w:rsidP="006F34A0">
      <w:pPr>
        <w:pStyle w:val="afffff4"/>
        <w:ind w:firstLine="420"/>
      </w:pPr>
      <w:proofErr w:type="spellStart"/>
      <w:r>
        <w:t>UCIe</w:t>
      </w:r>
      <w:proofErr w:type="spellEnd"/>
      <w:r>
        <w:t xml:space="preserve">: </w:t>
      </w:r>
      <w:r>
        <w:rPr>
          <w:rFonts w:hint="eastAsia"/>
        </w:rPr>
        <w:t>通用芯粒互联</w:t>
      </w:r>
      <w:r>
        <w:t xml:space="preserve"> express (Universal </w:t>
      </w:r>
      <w:proofErr w:type="spellStart"/>
      <w:r>
        <w:t>Chiplet</w:t>
      </w:r>
      <w:proofErr w:type="spellEnd"/>
      <w:r>
        <w:t xml:space="preserve"> Interconnect Express)</w:t>
      </w:r>
      <w:r>
        <w:t>​​</w:t>
      </w:r>
    </w:p>
    <w:p w:rsidR="006F34A0" w:rsidRDefault="006F34A0" w:rsidP="006F34A0">
      <w:pPr>
        <w:pStyle w:val="afffff4"/>
        <w:ind w:firstLine="420"/>
        <w:rPr>
          <w:rFonts w:hint="eastAsia"/>
        </w:rPr>
      </w:pPr>
      <w:r>
        <w:rPr>
          <w:rFonts w:hint="eastAsia"/>
        </w:rPr>
        <w:t>UI: 单位间隔 (Unit Interval)</w:t>
      </w:r>
    </w:p>
    <w:p w:rsidR="006F34A0" w:rsidRDefault="006F34A0" w:rsidP="006F34A0">
      <w:pPr>
        <w:pStyle w:val="afffff4"/>
        <w:ind w:firstLine="420"/>
        <w:rPr>
          <w:rFonts w:hint="eastAsia"/>
        </w:rPr>
      </w:pPr>
      <w:r>
        <w:rPr>
          <w:rFonts w:hint="eastAsia"/>
        </w:rPr>
        <w:t>VC: 虚拟通道 (Virtual Channel)</w:t>
      </w:r>
    </w:p>
    <w:p w:rsidR="006F34A0" w:rsidRPr="006F34A0" w:rsidRDefault="006F34A0" w:rsidP="006F34A0">
      <w:pPr>
        <w:pStyle w:val="afffff4"/>
        <w:ind w:firstLine="420"/>
        <w:rPr>
          <w:rFonts w:hint="eastAsia"/>
        </w:rPr>
      </w:pPr>
      <w:r>
        <w:rPr>
          <w:rFonts w:hint="eastAsia"/>
        </w:rPr>
        <w:t>CTLE：连续时间线性均衡（Continuous Time Linear Equalization）</w:t>
      </w:r>
    </w:p>
    <w:p w:rsidR="006F34A0" w:rsidRPr="006F34A0" w:rsidRDefault="006F34A0" w:rsidP="006F34A0">
      <w:pPr>
        <w:pStyle w:val="affe"/>
        <w:spacing w:before="240" w:after="240"/>
        <w:rPr>
          <w:szCs w:val="21"/>
        </w:rPr>
      </w:pPr>
      <w:bookmarkStart w:id="53" w:name="_Toc212817677"/>
      <w:bookmarkEnd w:id="51"/>
      <w:r>
        <w:rPr>
          <w:rFonts w:hint="eastAsia"/>
        </w:rPr>
        <w:t>总体架构要求</w:t>
      </w:r>
      <w:r w:rsidRPr="006F34A0">
        <w:rPr>
          <w:rFonts w:ascii="MS Gothic" w:hAnsi="MS Gothic" w:cs="MS Gothic"/>
        </w:rPr>
        <w:t>​</w:t>
      </w:r>
      <w:bookmarkEnd w:id="53"/>
    </w:p>
    <w:p w:rsidR="006F34A0" w:rsidRDefault="006F34A0" w:rsidP="006F34A0">
      <w:pPr>
        <w:pStyle w:val="afff"/>
        <w:spacing w:before="120" w:after="120"/>
      </w:pPr>
      <w:bookmarkStart w:id="54" w:name="_Toc212817678"/>
      <w:r>
        <w:rPr>
          <w:rFonts w:hint="eastAsia"/>
        </w:rPr>
        <w:t>分层架构</w:t>
      </w:r>
      <w:r>
        <w:rPr>
          <w:rFonts w:ascii="MS Gothic" w:hAnsi="MS Gothic" w:cs="MS Gothic"/>
        </w:rPr>
        <w:t>​</w:t>
      </w:r>
      <w:bookmarkEnd w:id="54"/>
    </w:p>
    <w:p w:rsidR="006F34A0" w:rsidRDefault="006F34A0" w:rsidP="006F34A0">
      <w:pPr>
        <w:pStyle w:val="afffff4"/>
        <w:ind w:firstLine="420"/>
        <w:rPr>
          <w:rFonts w:hint="eastAsia"/>
        </w:rPr>
      </w:pPr>
      <w:r>
        <w:rPr>
          <w:rFonts w:hint="eastAsia"/>
        </w:rPr>
        <w:t>协议应采用物理层、链路层、协议层三层架构模型，各层功能要求应符合表1的规定。</w:t>
      </w:r>
    </w:p>
    <w:p w:rsidR="006F34A0" w:rsidRDefault="006F34A0" w:rsidP="006F34A0">
      <w:pPr>
        <w:pStyle w:val="aff4"/>
        <w:spacing w:before="120" w:after="120"/>
        <w:rPr>
          <w:rFonts w:hint="eastAsia"/>
        </w:rPr>
      </w:pPr>
      <w:r>
        <w:rPr>
          <w:rFonts w:hint="eastAsia"/>
        </w:rPr>
        <w:t>协议分层架构要求</w:t>
      </w:r>
    </w:p>
    <w:tbl>
      <w:tblPr>
        <w:tblStyle w:val="affff6"/>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2552"/>
        <w:gridCol w:w="5658"/>
      </w:tblGrid>
      <w:tr w:rsidR="006F34A0" w:rsidRPr="006F34A0" w:rsidTr="006F34A0">
        <w:trPr>
          <w:tblHeader/>
          <w:jc w:val="center"/>
        </w:trPr>
        <w:tc>
          <w:tcPr>
            <w:tcW w:w="1124" w:type="dxa"/>
            <w:tcBorders>
              <w:top w:val="single" w:sz="8" w:space="0" w:color="auto"/>
              <w:bottom w:val="single" w:sz="8" w:space="0" w:color="auto"/>
            </w:tcBorders>
            <w:shd w:val="clear" w:color="auto" w:fill="auto"/>
            <w:vAlign w:val="center"/>
          </w:tcPr>
          <w:p w:rsidR="006F34A0" w:rsidRPr="002D3D4E" w:rsidRDefault="006F34A0" w:rsidP="006F34A0">
            <w:pPr>
              <w:jc w:val="center"/>
              <w:rPr>
                <w:rFonts w:ascii="宋体" w:hAnsi="宋体" w:hint="eastAsia"/>
                <w:sz w:val="18"/>
                <w:szCs w:val="18"/>
              </w:rPr>
            </w:pPr>
            <w:r w:rsidRPr="002D3D4E">
              <w:rPr>
                <w:rFonts w:ascii="宋体" w:hAnsi="宋体" w:hint="eastAsia"/>
                <w:sz w:val="18"/>
                <w:szCs w:val="18"/>
              </w:rPr>
              <w:t>层级</w:t>
            </w:r>
          </w:p>
        </w:tc>
        <w:tc>
          <w:tcPr>
            <w:tcW w:w="2552" w:type="dxa"/>
            <w:tcBorders>
              <w:top w:val="single" w:sz="8" w:space="0" w:color="auto"/>
              <w:bottom w:val="single" w:sz="8" w:space="0" w:color="auto"/>
            </w:tcBorders>
            <w:shd w:val="clear" w:color="auto" w:fill="auto"/>
            <w:vAlign w:val="center"/>
          </w:tcPr>
          <w:p w:rsidR="006F34A0" w:rsidRPr="002D3D4E" w:rsidRDefault="006F34A0" w:rsidP="006F34A0">
            <w:pPr>
              <w:jc w:val="center"/>
              <w:rPr>
                <w:rFonts w:ascii="宋体" w:hAnsi="宋体" w:hint="eastAsia"/>
                <w:sz w:val="18"/>
                <w:szCs w:val="18"/>
              </w:rPr>
            </w:pPr>
            <w:r w:rsidRPr="002D3D4E">
              <w:rPr>
                <w:rFonts w:ascii="宋体" w:hAnsi="宋体" w:hint="eastAsia"/>
                <w:sz w:val="18"/>
                <w:szCs w:val="18"/>
              </w:rPr>
              <w:t>核心功能</w:t>
            </w:r>
          </w:p>
        </w:tc>
        <w:tc>
          <w:tcPr>
            <w:tcW w:w="5658" w:type="dxa"/>
            <w:tcBorders>
              <w:top w:val="single" w:sz="8" w:space="0" w:color="auto"/>
              <w:bottom w:val="single" w:sz="8" w:space="0" w:color="auto"/>
            </w:tcBorders>
            <w:shd w:val="clear" w:color="auto" w:fill="auto"/>
            <w:vAlign w:val="center"/>
          </w:tcPr>
          <w:p w:rsidR="006F34A0" w:rsidRPr="002D3D4E" w:rsidRDefault="006F34A0" w:rsidP="006F34A0">
            <w:pPr>
              <w:jc w:val="center"/>
              <w:rPr>
                <w:rFonts w:ascii="宋体" w:hAnsi="宋体"/>
                <w:sz w:val="18"/>
                <w:szCs w:val="18"/>
              </w:rPr>
            </w:pPr>
            <w:r w:rsidRPr="002D3D4E">
              <w:rPr>
                <w:rFonts w:ascii="宋体" w:hAnsi="宋体" w:hint="eastAsia"/>
                <w:sz w:val="18"/>
                <w:szCs w:val="18"/>
              </w:rPr>
              <w:t>技术要求</w:t>
            </w:r>
          </w:p>
        </w:tc>
      </w:tr>
      <w:tr w:rsidR="006F34A0" w:rsidTr="006F34A0">
        <w:trPr>
          <w:jc w:val="center"/>
        </w:trPr>
        <w:tc>
          <w:tcPr>
            <w:tcW w:w="1124" w:type="dxa"/>
            <w:tcBorders>
              <w:top w:val="single" w:sz="8" w:space="0" w:color="auto"/>
            </w:tcBorders>
            <w:shd w:val="clear" w:color="auto" w:fill="auto"/>
            <w:vAlign w:val="center"/>
          </w:tcPr>
          <w:p w:rsidR="006F34A0" w:rsidRPr="002D3D4E" w:rsidRDefault="006F34A0" w:rsidP="006F34A0">
            <w:pPr>
              <w:jc w:val="center"/>
              <w:rPr>
                <w:rFonts w:ascii="宋体" w:hAnsi="宋体" w:hint="eastAsia"/>
                <w:sz w:val="18"/>
                <w:szCs w:val="18"/>
              </w:rPr>
            </w:pPr>
            <w:r w:rsidRPr="002D3D4E">
              <w:rPr>
                <w:rFonts w:ascii="宋体" w:hAnsi="宋体" w:hint="eastAsia"/>
                <w:sz w:val="18"/>
                <w:szCs w:val="18"/>
              </w:rPr>
              <w:t>协议层</w:t>
            </w:r>
          </w:p>
        </w:tc>
        <w:tc>
          <w:tcPr>
            <w:tcW w:w="2552" w:type="dxa"/>
            <w:tcBorders>
              <w:top w:val="single" w:sz="8" w:space="0" w:color="auto"/>
            </w:tcBorders>
            <w:shd w:val="clear" w:color="auto" w:fill="auto"/>
            <w:vAlign w:val="center"/>
          </w:tcPr>
          <w:p w:rsidR="006F34A0" w:rsidRPr="002D3D4E" w:rsidRDefault="006F34A0" w:rsidP="002D3D4E">
            <w:pPr>
              <w:rPr>
                <w:rFonts w:ascii="宋体" w:hAnsi="宋体" w:hint="eastAsia"/>
                <w:sz w:val="18"/>
                <w:szCs w:val="18"/>
              </w:rPr>
            </w:pPr>
            <w:r w:rsidRPr="002D3D4E">
              <w:rPr>
                <w:rFonts w:ascii="宋体" w:hAnsi="宋体" w:hint="eastAsia"/>
                <w:sz w:val="18"/>
                <w:szCs w:val="18"/>
              </w:rPr>
              <w:t>事务处理、协议映射、地址路由、服务质量(</w:t>
            </w:r>
            <w:proofErr w:type="spellStart"/>
            <w:r w:rsidRPr="002D3D4E">
              <w:rPr>
                <w:rFonts w:ascii="宋体" w:hAnsi="宋体" w:hint="eastAsia"/>
                <w:sz w:val="18"/>
                <w:szCs w:val="18"/>
              </w:rPr>
              <w:t>QoS</w:t>
            </w:r>
            <w:proofErr w:type="spellEnd"/>
            <w:r w:rsidRPr="002D3D4E">
              <w:rPr>
                <w:rFonts w:ascii="宋体" w:hAnsi="宋体" w:hint="eastAsia"/>
                <w:sz w:val="18"/>
                <w:szCs w:val="18"/>
              </w:rPr>
              <w:t>)</w:t>
            </w:r>
          </w:p>
        </w:tc>
        <w:tc>
          <w:tcPr>
            <w:tcW w:w="5658" w:type="dxa"/>
            <w:tcBorders>
              <w:top w:val="single" w:sz="8" w:space="0" w:color="auto"/>
            </w:tcBorders>
            <w:shd w:val="clear" w:color="auto" w:fill="auto"/>
            <w:vAlign w:val="center"/>
          </w:tcPr>
          <w:p w:rsidR="006F34A0" w:rsidRPr="002D3D4E" w:rsidRDefault="006F34A0" w:rsidP="002D3D4E">
            <w:pPr>
              <w:rPr>
                <w:rFonts w:ascii="宋体" w:hAnsi="宋体" w:hint="eastAsia"/>
                <w:sz w:val="18"/>
                <w:szCs w:val="18"/>
              </w:rPr>
            </w:pPr>
            <w:r w:rsidRPr="002D3D4E">
              <w:rPr>
                <w:rFonts w:ascii="宋体" w:hAnsi="宋体" w:hint="eastAsia"/>
                <w:sz w:val="18"/>
                <w:szCs w:val="18"/>
              </w:rPr>
              <w:t>支持</w:t>
            </w:r>
            <w:proofErr w:type="spellStart"/>
            <w:r w:rsidRPr="002D3D4E">
              <w:rPr>
                <w:rFonts w:ascii="宋体" w:hAnsi="宋体" w:hint="eastAsia"/>
                <w:sz w:val="18"/>
                <w:szCs w:val="18"/>
              </w:rPr>
              <w:t>PCIe</w:t>
            </w:r>
            <w:proofErr w:type="spellEnd"/>
            <w:r w:rsidRPr="002D3D4E">
              <w:rPr>
                <w:rFonts w:ascii="宋体" w:hAnsi="宋体" w:hint="eastAsia"/>
                <w:sz w:val="18"/>
                <w:szCs w:val="18"/>
              </w:rPr>
              <w:t>/CXL事务映射，定义数据包格式与路由机制，管理虚拟通道(VC)</w:t>
            </w:r>
          </w:p>
        </w:tc>
      </w:tr>
      <w:tr w:rsidR="006F34A0" w:rsidTr="006F34A0">
        <w:trPr>
          <w:jc w:val="center"/>
        </w:trPr>
        <w:tc>
          <w:tcPr>
            <w:tcW w:w="1124" w:type="dxa"/>
            <w:shd w:val="clear" w:color="auto" w:fill="auto"/>
            <w:vAlign w:val="center"/>
          </w:tcPr>
          <w:p w:rsidR="006F34A0" w:rsidRPr="002D3D4E" w:rsidRDefault="006F34A0" w:rsidP="006F34A0">
            <w:pPr>
              <w:jc w:val="center"/>
              <w:rPr>
                <w:rFonts w:ascii="宋体" w:hAnsi="宋体" w:hint="eastAsia"/>
                <w:sz w:val="18"/>
                <w:szCs w:val="18"/>
              </w:rPr>
            </w:pPr>
            <w:r w:rsidRPr="002D3D4E">
              <w:rPr>
                <w:rFonts w:ascii="宋体" w:hAnsi="宋体" w:hint="eastAsia"/>
                <w:sz w:val="18"/>
                <w:szCs w:val="18"/>
              </w:rPr>
              <w:t>链路层</w:t>
            </w:r>
          </w:p>
        </w:tc>
        <w:tc>
          <w:tcPr>
            <w:tcW w:w="2552" w:type="dxa"/>
            <w:shd w:val="clear" w:color="auto" w:fill="auto"/>
            <w:vAlign w:val="center"/>
          </w:tcPr>
          <w:p w:rsidR="006F34A0" w:rsidRPr="002D3D4E" w:rsidRDefault="006F34A0" w:rsidP="002D3D4E">
            <w:pPr>
              <w:rPr>
                <w:rFonts w:ascii="宋体" w:hAnsi="宋体" w:hint="eastAsia"/>
                <w:sz w:val="18"/>
                <w:szCs w:val="18"/>
              </w:rPr>
            </w:pPr>
            <w:r w:rsidRPr="002D3D4E">
              <w:rPr>
                <w:rFonts w:ascii="宋体" w:hAnsi="宋体" w:hint="eastAsia"/>
                <w:sz w:val="18"/>
                <w:szCs w:val="18"/>
              </w:rPr>
              <w:t>流量控制、差错控制、数据成帧、链路管理</w:t>
            </w:r>
          </w:p>
        </w:tc>
        <w:tc>
          <w:tcPr>
            <w:tcW w:w="5658" w:type="dxa"/>
            <w:shd w:val="clear" w:color="auto" w:fill="auto"/>
            <w:vAlign w:val="center"/>
          </w:tcPr>
          <w:p w:rsidR="006F34A0" w:rsidRPr="002D3D4E" w:rsidRDefault="006F34A0" w:rsidP="002D3D4E">
            <w:pPr>
              <w:rPr>
                <w:rFonts w:ascii="宋体" w:hAnsi="宋体" w:hint="eastAsia"/>
                <w:sz w:val="18"/>
                <w:szCs w:val="18"/>
              </w:rPr>
            </w:pPr>
            <w:r w:rsidRPr="002D3D4E">
              <w:rPr>
                <w:rFonts w:ascii="宋体" w:hAnsi="宋体" w:hint="eastAsia"/>
                <w:sz w:val="18"/>
                <w:szCs w:val="18"/>
              </w:rPr>
              <w:t>定义帧格式，支持基于信用的流量控制，具备错误检测与重传机制</w:t>
            </w:r>
          </w:p>
        </w:tc>
      </w:tr>
      <w:tr w:rsidR="006F34A0" w:rsidTr="006F34A0">
        <w:trPr>
          <w:jc w:val="center"/>
        </w:trPr>
        <w:tc>
          <w:tcPr>
            <w:tcW w:w="1124" w:type="dxa"/>
            <w:shd w:val="clear" w:color="auto" w:fill="auto"/>
            <w:vAlign w:val="center"/>
          </w:tcPr>
          <w:p w:rsidR="006F34A0" w:rsidRPr="002D3D4E" w:rsidRDefault="006F34A0" w:rsidP="006F34A0">
            <w:pPr>
              <w:jc w:val="center"/>
              <w:rPr>
                <w:rFonts w:ascii="宋体" w:hAnsi="宋体" w:hint="eastAsia"/>
                <w:sz w:val="18"/>
                <w:szCs w:val="18"/>
              </w:rPr>
            </w:pPr>
            <w:r w:rsidRPr="002D3D4E">
              <w:rPr>
                <w:rFonts w:ascii="宋体" w:hAnsi="宋体" w:hint="eastAsia"/>
                <w:sz w:val="18"/>
                <w:szCs w:val="18"/>
              </w:rPr>
              <w:t>物理层</w:t>
            </w:r>
          </w:p>
        </w:tc>
        <w:tc>
          <w:tcPr>
            <w:tcW w:w="2552" w:type="dxa"/>
            <w:shd w:val="clear" w:color="auto" w:fill="auto"/>
            <w:vAlign w:val="center"/>
          </w:tcPr>
          <w:p w:rsidR="006F34A0" w:rsidRPr="002D3D4E" w:rsidRDefault="006F34A0" w:rsidP="002D3D4E">
            <w:pPr>
              <w:rPr>
                <w:rFonts w:ascii="宋体" w:hAnsi="宋体" w:hint="eastAsia"/>
                <w:sz w:val="18"/>
                <w:szCs w:val="18"/>
              </w:rPr>
            </w:pPr>
            <w:r w:rsidRPr="002D3D4E">
              <w:rPr>
                <w:rFonts w:ascii="宋体" w:hAnsi="宋体" w:hint="eastAsia"/>
                <w:sz w:val="18"/>
                <w:szCs w:val="18"/>
              </w:rPr>
              <w:t>信号传输、编解码、时钟恢复、链路训练</w:t>
            </w:r>
          </w:p>
        </w:tc>
        <w:tc>
          <w:tcPr>
            <w:tcW w:w="5658" w:type="dxa"/>
            <w:shd w:val="clear" w:color="auto" w:fill="auto"/>
            <w:vAlign w:val="center"/>
          </w:tcPr>
          <w:p w:rsidR="006F34A0" w:rsidRPr="002D3D4E" w:rsidRDefault="006F34A0" w:rsidP="002D3D4E">
            <w:pPr>
              <w:rPr>
                <w:rFonts w:ascii="宋体" w:hAnsi="宋体"/>
                <w:sz w:val="18"/>
                <w:szCs w:val="18"/>
              </w:rPr>
            </w:pPr>
            <w:r w:rsidRPr="002D3D4E">
              <w:rPr>
                <w:rFonts w:ascii="宋体" w:hAnsi="宋体" w:hint="eastAsia"/>
                <w:sz w:val="18"/>
                <w:szCs w:val="18"/>
              </w:rPr>
              <w:t>定义电气接口、编码方案(如128b/130b)、实现链路训练</w:t>
            </w:r>
          </w:p>
        </w:tc>
      </w:tr>
    </w:tbl>
    <w:p w:rsidR="006F34A0" w:rsidRDefault="006F34A0" w:rsidP="006F34A0">
      <w:pPr>
        <w:pStyle w:val="afff"/>
        <w:spacing w:before="120" w:after="120"/>
      </w:pPr>
      <w:bookmarkStart w:id="55" w:name="_Toc212817679"/>
      <w:r>
        <w:rPr>
          <w:rFonts w:hint="eastAsia"/>
        </w:rPr>
        <w:t>设计原则</w:t>
      </w:r>
      <w:r>
        <w:rPr>
          <w:rFonts w:ascii="MS Gothic" w:hAnsi="MS Gothic" w:cs="MS Gothic"/>
        </w:rPr>
        <w:t>​</w:t>
      </w:r>
      <w:bookmarkEnd w:id="55"/>
    </w:p>
    <w:p w:rsidR="006F34A0" w:rsidRDefault="006F34A0" w:rsidP="006F34A0">
      <w:pPr>
        <w:pStyle w:val="afff0"/>
        <w:spacing w:before="120" w:after="120"/>
        <w:rPr>
          <w:rFonts w:ascii="MS Gothic" w:hAnsi="MS Gothic" w:cs="MS Gothic"/>
        </w:rPr>
      </w:pPr>
      <w:r>
        <w:rPr>
          <w:rFonts w:hint="eastAsia"/>
        </w:rPr>
        <w:t>兼容性要求</w:t>
      </w:r>
      <w:r>
        <w:rPr>
          <w:rFonts w:ascii="MS Gothic" w:hAnsi="MS Gothic" w:cs="MS Gothic"/>
        </w:rPr>
        <w:t>​</w:t>
      </w:r>
    </w:p>
    <w:p w:rsidR="006F34A0" w:rsidRPr="006F34A0" w:rsidRDefault="006F34A0" w:rsidP="006F34A0">
      <w:pPr>
        <w:pStyle w:val="afffff4"/>
        <w:ind w:firstLine="420"/>
        <w:rPr>
          <w:rFonts w:hint="eastAsia"/>
        </w:rPr>
      </w:pPr>
      <w:r>
        <w:t>兼容性</w:t>
      </w:r>
      <w:r w:rsidR="002D3D4E">
        <w:rPr>
          <w:rFonts w:hint="eastAsia"/>
        </w:rPr>
        <w:t>应符合</w:t>
      </w:r>
      <w:r>
        <w:t>如下</w:t>
      </w:r>
      <w:r w:rsidR="002D3D4E">
        <w:t>要求</w:t>
      </w:r>
      <w:r>
        <w:t>：</w:t>
      </w:r>
    </w:p>
    <w:p w:rsidR="006F34A0" w:rsidRDefault="006F34A0" w:rsidP="006F34A0">
      <w:pPr>
        <w:pStyle w:val="af5"/>
        <w:rPr>
          <w:rFonts w:hint="eastAsia"/>
        </w:rPr>
      </w:pPr>
      <w:r>
        <w:rPr>
          <w:rFonts w:hint="eastAsia"/>
        </w:rPr>
        <w:t>物理层设计宜与</w:t>
      </w:r>
      <w:proofErr w:type="spellStart"/>
      <w:r>
        <w:rPr>
          <w:rFonts w:hint="eastAsia"/>
        </w:rPr>
        <w:t>UCIe</w:t>
      </w:r>
      <w:proofErr w:type="spellEnd"/>
      <w:r>
        <w:rPr>
          <w:rFonts w:hint="eastAsia"/>
        </w:rPr>
        <w:t xml:space="preserve"> 1.1等主流国际标准对齐，以促进生态互操作性</w:t>
      </w:r>
      <w:r>
        <w:rPr>
          <w:rFonts w:hint="eastAsia"/>
        </w:rPr>
        <w:t>；</w:t>
      </w:r>
    </w:p>
    <w:p w:rsidR="006F34A0" w:rsidRDefault="006F34A0" w:rsidP="006F34A0">
      <w:pPr>
        <w:pStyle w:val="af5"/>
        <w:rPr>
          <w:rFonts w:hint="eastAsia"/>
        </w:rPr>
      </w:pPr>
      <w:r>
        <w:rPr>
          <w:rFonts w:hint="eastAsia"/>
        </w:rPr>
        <w:lastRenderedPageBreak/>
        <w:t>协议层应支持映射</w:t>
      </w:r>
      <w:proofErr w:type="spellStart"/>
      <w:r>
        <w:rPr>
          <w:rFonts w:hint="eastAsia"/>
        </w:rPr>
        <w:t>PCIe</w:t>
      </w:r>
      <w:proofErr w:type="spellEnd"/>
      <w:r>
        <w:rPr>
          <w:rFonts w:hint="eastAsia"/>
        </w:rPr>
        <w:t>与CXL标准事务</w:t>
      </w:r>
      <w:r>
        <w:rPr>
          <w:rFonts w:hint="eastAsia"/>
        </w:rPr>
        <w:t>；</w:t>
      </w:r>
    </w:p>
    <w:p w:rsidR="006F34A0" w:rsidRDefault="006F34A0" w:rsidP="006F34A0">
      <w:pPr>
        <w:pStyle w:val="af5"/>
        <w:rPr>
          <w:rFonts w:hint="eastAsia"/>
        </w:rPr>
      </w:pPr>
      <w:r>
        <w:rPr>
          <w:rFonts w:hint="eastAsia"/>
        </w:rPr>
        <w:t>封装接口应兼容国际主流及国内先进封装工艺。</w:t>
      </w:r>
    </w:p>
    <w:p w:rsidR="006F34A0" w:rsidRDefault="006F34A0" w:rsidP="006F34A0">
      <w:pPr>
        <w:pStyle w:val="afff0"/>
        <w:spacing w:before="120" w:after="120"/>
        <w:rPr>
          <w:rFonts w:ascii="MS Gothic" w:hAnsi="MS Gothic" w:cs="MS Gothic"/>
        </w:rPr>
      </w:pPr>
      <w:r>
        <w:rPr>
          <w:rFonts w:hint="eastAsia"/>
        </w:rPr>
        <w:t>自主可控与供应</w:t>
      </w:r>
      <w:proofErr w:type="gramStart"/>
      <w:r>
        <w:rPr>
          <w:rFonts w:hint="eastAsia"/>
        </w:rPr>
        <w:t>链安全</w:t>
      </w:r>
      <w:proofErr w:type="gramEnd"/>
      <w:r>
        <w:rPr>
          <w:rFonts w:hint="eastAsia"/>
        </w:rPr>
        <w:t>要求</w:t>
      </w:r>
      <w:r>
        <w:rPr>
          <w:rFonts w:ascii="MS Gothic" w:hAnsi="MS Gothic" w:cs="MS Gothic"/>
        </w:rPr>
        <w:t>​</w:t>
      </w:r>
    </w:p>
    <w:p w:rsidR="002D3D4E" w:rsidRPr="002D3D4E" w:rsidRDefault="002D3D4E" w:rsidP="002D3D4E">
      <w:pPr>
        <w:pStyle w:val="afffff4"/>
        <w:ind w:firstLine="420"/>
        <w:rPr>
          <w:rFonts w:hint="eastAsia"/>
        </w:rPr>
      </w:pPr>
      <w:r>
        <w:t>自主可控与供应</w:t>
      </w:r>
      <w:proofErr w:type="gramStart"/>
      <w:r>
        <w:t>链安全</w:t>
      </w:r>
      <w:proofErr w:type="gramEnd"/>
      <w:r>
        <w:t>应符合如下要求：</w:t>
      </w:r>
    </w:p>
    <w:p w:rsidR="006F34A0" w:rsidRDefault="006F34A0" w:rsidP="00C00D6B">
      <w:pPr>
        <w:pStyle w:val="af5"/>
        <w:numPr>
          <w:ilvl w:val="0"/>
          <w:numId w:val="33"/>
        </w:numPr>
        <w:rPr>
          <w:rFonts w:hint="eastAsia"/>
        </w:rPr>
      </w:pPr>
      <w:r>
        <w:rPr>
          <w:rFonts w:hint="eastAsia"/>
        </w:rPr>
        <w:t>算法与IP：协议的安全子系统应强制</w:t>
      </w:r>
      <w:proofErr w:type="gramStart"/>
      <w:r>
        <w:rPr>
          <w:rFonts w:hint="eastAsia"/>
        </w:rPr>
        <w:t>支持国密算法</w:t>
      </w:r>
      <w:proofErr w:type="gramEnd"/>
      <w:r>
        <w:rPr>
          <w:rFonts w:hint="eastAsia"/>
        </w:rPr>
        <w:t>套件（SM2用于认证，SM3用于完整性校验，SM4用于加密）。协议的核心控制器IP宜具备自主知识产权</w:t>
      </w:r>
      <w:r w:rsidR="002D3D4E">
        <w:rPr>
          <w:rFonts w:hint="eastAsia"/>
        </w:rPr>
        <w:t>；</w:t>
      </w:r>
    </w:p>
    <w:p w:rsidR="006F34A0" w:rsidRDefault="006F34A0" w:rsidP="002D3D4E">
      <w:pPr>
        <w:pStyle w:val="af5"/>
      </w:pPr>
      <w:r>
        <w:rPr>
          <w:rFonts w:hint="eastAsia"/>
        </w:rPr>
        <w:t>工艺适配：协议物理层的关键参数（如驱动能力、均衡范围）</w:t>
      </w:r>
      <w:r>
        <w:rPr>
          <w:rFonts w:ascii="MS Gothic" w:hAnsi="MS Gothic" w:cs="MS Gothic"/>
        </w:rPr>
        <w:t>​</w:t>
      </w:r>
      <w:r>
        <w:rPr>
          <w:rFonts w:hAnsi="宋体" w:cs="宋体" w:hint="eastAsia"/>
        </w:rPr>
        <w:t>应提供在国内主流晶圆代工工艺节点下的仿真与测试数据作为符合性评估的参考依据</w:t>
      </w:r>
      <w:r w:rsidR="002D3D4E">
        <w:rPr>
          <w:rFonts w:hAnsi="宋体" w:cs="宋体" w:hint="eastAsia"/>
        </w:rPr>
        <w:t>；</w:t>
      </w:r>
    </w:p>
    <w:p w:rsidR="006F34A0" w:rsidRDefault="006F34A0" w:rsidP="002D3D4E">
      <w:pPr>
        <w:pStyle w:val="af5"/>
        <w:rPr>
          <w:rFonts w:hint="eastAsia"/>
        </w:rPr>
      </w:pPr>
      <w:r>
        <w:rPr>
          <w:rFonts w:hint="eastAsia"/>
        </w:rPr>
        <w:t>工具与生态：协议的实现应提供与国内主流EDA工具的兼容性说明，或提供基于国内主流EDA工具的实现参考流程。测试验证方法应优先对接国家集成电路产业质量基础设施(NQI)</w:t>
      </w:r>
      <w:r w:rsidR="002D3D4E">
        <w:rPr>
          <w:rFonts w:hint="eastAsia"/>
        </w:rPr>
        <w:t>；</w:t>
      </w:r>
    </w:p>
    <w:p w:rsidR="006F34A0" w:rsidRDefault="006F34A0" w:rsidP="002D3D4E">
      <w:pPr>
        <w:pStyle w:val="af5"/>
        <w:rPr>
          <w:rFonts w:hint="eastAsia"/>
        </w:rPr>
      </w:pPr>
      <w:r>
        <w:rPr>
          <w:rFonts w:hint="eastAsia"/>
        </w:rPr>
        <w:t>替代路径：协议设计应考虑降级模式，确保在无法获取特定先进封装资源时，能基于国内成熟封装技术实现功能可用的互联。</w:t>
      </w:r>
    </w:p>
    <w:p w:rsidR="006F34A0" w:rsidRDefault="006F34A0" w:rsidP="002D3D4E">
      <w:pPr>
        <w:pStyle w:val="afff0"/>
        <w:spacing w:before="120" w:after="120"/>
      </w:pPr>
      <w:r>
        <w:rPr>
          <w:rFonts w:hint="eastAsia"/>
        </w:rPr>
        <w:t>可靠性要求</w:t>
      </w:r>
      <w:r>
        <w:rPr>
          <w:rFonts w:ascii="MS Gothic" w:hAnsi="MS Gothic" w:cs="MS Gothic"/>
        </w:rPr>
        <w:t>​</w:t>
      </w:r>
    </w:p>
    <w:p w:rsidR="006F34A0" w:rsidRDefault="006F34A0" w:rsidP="006F34A0">
      <w:pPr>
        <w:pStyle w:val="afffff4"/>
        <w:ind w:firstLine="420"/>
        <w:rPr>
          <w:rFonts w:hint="eastAsia"/>
        </w:rPr>
      </w:pPr>
      <w:r>
        <w:rPr>
          <w:rFonts w:hint="eastAsia"/>
        </w:rPr>
        <w:t>在链路</w:t>
      </w:r>
      <w:proofErr w:type="gramStart"/>
      <w:r>
        <w:rPr>
          <w:rFonts w:hint="eastAsia"/>
        </w:rPr>
        <w:t>层错误</w:t>
      </w:r>
      <w:proofErr w:type="gramEnd"/>
      <w:r>
        <w:rPr>
          <w:rFonts w:hint="eastAsia"/>
        </w:rPr>
        <w:t>恢复机制触发后，链路的恢复时间应满足要求。恢复时间定义为：从链路层触发重训练信号开始，到协议层上报‘链路可用’状态为止的时间间隔。</w:t>
      </w:r>
    </w:p>
    <w:p w:rsidR="006F34A0" w:rsidRDefault="006F34A0" w:rsidP="00C00D6B">
      <w:pPr>
        <w:pStyle w:val="af5"/>
        <w:numPr>
          <w:ilvl w:val="0"/>
          <w:numId w:val="34"/>
        </w:numPr>
        <w:rPr>
          <w:rFonts w:hint="eastAsia"/>
        </w:rPr>
      </w:pPr>
      <w:r>
        <w:rPr>
          <w:rFonts w:hint="eastAsia"/>
        </w:rPr>
        <w:t>对于基本可靠性要求，在x16链路宽度、从电源管理状态L0s恢复的场景下，恢复时间应不大于100 μs</w:t>
      </w:r>
      <w:r w:rsidR="002D3D4E">
        <w:rPr>
          <w:rFonts w:hint="eastAsia"/>
        </w:rPr>
        <w:t>；</w:t>
      </w:r>
    </w:p>
    <w:p w:rsidR="006F34A0" w:rsidRDefault="006F34A0" w:rsidP="002D3D4E">
      <w:pPr>
        <w:pStyle w:val="af5"/>
        <w:rPr>
          <w:rFonts w:hint="eastAsia"/>
        </w:rPr>
      </w:pPr>
      <w:r>
        <w:rPr>
          <w:rFonts w:hint="eastAsia"/>
        </w:rPr>
        <w:t>对于高可靠性要求，在x16链路宽度、从低功耗状态L0p恢复的场景下，恢复时间宜不大于50 μs。</w:t>
      </w:r>
    </w:p>
    <w:p w:rsidR="006F34A0" w:rsidRDefault="006F34A0" w:rsidP="006F34A0">
      <w:pPr>
        <w:pStyle w:val="afffff4"/>
        <w:ind w:firstLine="420"/>
        <w:rPr>
          <w:rFonts w:hint="eastAsia"/>
        </w:rPr>
      </w:pPr>
      <w:r>
        <w:rPr>
          <w:rFonts w:hint="eastAsia"/>
        </w:rPr>
        <w:t>该指标应在链路执行快速训练模式下进行验证。</w:t>
      </w:r>
    </w:p>
    <w:p w:rsidR="006F34A0" w:rsidRDefault="006F34A0" w:rsidP="002D3D4E">
      <w:pPr>
        <w:pStyle w:val="afff"/>
        <w:spacing w:before="120" w:after="120"/>
      </w:pPr>
      <w:bookmarkStart w:id="56" w:name="_Toc212817680"/>
      <w:r>
        <w:rPr>
          <w:rFonts w:hint="eastAsia"/>
        </w:rPr>
        <w:t>管理面与边带通信要求</w:t>
      </w:r>
      <w:r>
        <w:rPr>
          <w:rFonts w:ascii="MS Gothic" w:hAnsi="MS Gothic" w:cs="MS Gothic"/>
        </w:rPr>
        <w:t>​</w:t>
      </w:r>
      <w:bookmarkEnd w:id="56"/>
    </w:p>
    <w:p w:rsidR="006F34A0" w:rsidRDefault="006F34A0" w:rsidP="006F34A0">
      <w:pPr>
        <w:pStyle w:val="afffff4"/>
        <w:ind w:firstLine="420"/>
        <w:rPr>
          <w:rFonts w:hint="eastAsia"/>
        </w:rPr>
      </w:pPr>
      <w:r>
        <w:rPr>
          <w:rFonts w:hint="eastAsia"/>
        </w:rPr>
        <w:t>协议应定义独立于高速数据通道的管理面通信机制，用于系统管理、配置、监控与调试。</w:t>
      </w:r>
    </w:p>
    <w:p w:rsidR="006F34A0" w:rsidRDefault="006F34A0" w:rsidP="00C00D6B">
      <w:pPr>
        <w:pStyle w:val="af5"/>
        <w:numPr>
          <w:ilvl w:val="0"/>
          <w:numId w:val="35"/>
        </w:numPr>
        <w:rPr>
          <w:rFonts w:hint="eastAsia"/>
        </w:rPr>
      </w:pPr>
      <w:r>
        <w:rPr>
          <w:rFonts w:hint="eastAsia"/>
        </w:rPr>
        <w:t>功能范畴：应支持链路训练参数配置、电源状态管理、温度与错误状态监控、固件加载、安全认证握手等功能</w:t>
      </w:r>
      <w:r w:rsidR="002D3D4E">
        <w:rPr>
          <w:rFonts w:hint="eastAsia"/>
        </w:rPr>
        <w:t>；</w:t>
      </w:r>
    </w:p>
    <w:p w:rsidR="006F34A0" w:rsidRDefault="006F34A0" w:rsidP="002D3D4E">
      <w:pPr>
        <w:pStyle w:val="af5"/>
        <w:rPr>
          <w:rFonts w:hint="eastAsia"/>
        </w:rPr>
      </w:pPr>
      <w:r>
        <w:rPr>
          <w:rFonts w:hint="eastAsia"/>
        </w:rPr>
        <w:t>实现方式：宜采用标准的低速串行协议（如I2C、SPI、</w:t>
      </w:r>
      <w:proofErr w:type="spellStart"/>
      <w:r>
        <w:rPr>
          <w:rFonts w:hint="eastAsia"/>
        </w:rPr>
        <w:t>SMBus</w:t>
      </w:r>
      <w:proofErr w:type="spellEnd"/>
      <w:r>
        <w:rPr>
          <w:rFonts w:hint="eastAsia"/>
        </w:rPr>
        <w:t>等）作为物理承载，并定义相应的命令集与寄存器映射规范。</w:t>
      </w:r>
    </w:p>
    <w:p w:rsidR="006F34A0" w:rsidRDefault="006F34A0" w:rsidP="002D3D4E">
      <w:pPr>
        <w:pStyle w:val="affe"/>
        <w:spacing w:before="240" w:after="240"/>
      </w:pPr>
      <w:bookmarkStart w:id="57" w:name="_Toc212817681"/>
      <w:r>
        <w:rPr>
          <w:rFonts w:hint="eastAsia"/>
        </w:rPr>
        <w:t>物理层技术要求</w:t>
      </w:r>
      <w:r>
        <w:rPr>
          <w:rFonts w:ascii="MS Gothic" w:hAnsi="MS Gothic" w:cs="MS Gothic"/>
        </w:rPr>
        <w:t>​</w:t>
      </w:r>
      <w:bookmarkEnd w:id="57"/>
    </w:p>
    <w:p w:rsidR="006F34A0" w:rsidRDefault="006F34A0" w:rsidP="002D3D4E">
      <w:pPr>
        <w:pStyle w:val="afff"/>
        <w:spacing w:before="120" w:after="120"/>
      </w:pPr>
      <w:bookmarkStart w:id="58" w:name="_Toc212817682"/>
      <w:r>
        <w:rPr>
          <w:rFonts w:hint="eastAsia"/>
        </w:rPr>
        <w:t>电气特性</w:t>
      </w:r>
      <w:r>
        <w:rPr>
          <w:rFonts w:ascii="MS Gothic" w:hAnsi="MS Gothic" w:cs="MS Gothic"/>
        </w:rPr>
        <w:t>​</w:t>
      </w:r>
      <w:bookmarkEnd w:id="58"/>
    </w:p>
    <w:p w:rsidR="006F34A0" w:rsidRDefault="006F34A0" w:rsidP="006F34A0">
      <w:pPr>
        <w:pStyle w:val="afffff4"/>
        <w:ind w:firstLine="420"/>
        <w:rPr>
          <w:rFonts w:hint="eastAsia"/>
        </w:rPr>
      </w:pPr>
      <w:r>
        <w:rPr>
          <w:rFonts w:hint="eastAsia"/>
        </w:rPr>
        <w:t>物理层电气特性应符合表2要求。</w:t>
      </w:r>
    </w:p>
    <w:p w:rsidR="006F34A0" w:rsidRDefault="006F34A0" w:rsidP="002D3D4E">
      <w:pPr>
        <w:pStyle w:val="aff4"/>
        <w:spacing w:before="120" w:after="120"/>
      </w:pPr>
      <w:r>
        <w:rPr>
          <w:rFonts w:hint="eastAsia"/>
        </w:rPr>
        <w:t>物理层电气特性要求</w:t>
      </w:r>
    </w:p>
    <w:tbl>
      <w:tblPr>
        <w:tblStyle w:val="affff6"/>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2D3D4E" w:rsidTr="002D3D4E">
        <w:trPr>
          <w:tblHeader/>
          <w:jc w:val="center"/>
        </w:trPr>
        <w:tc>
          <w:tcPr>
            <w:tcW w:w="3110" w:type="dxa"/>
            <w:tcBorders>
              <w:top w:val="single" w:sz="8" w:space="0" w:color="auto"/>
              <w:bottom w:val="single" w:sz="8" w:space="0" w:color="auto"/>
            </w:tcBorders>
            <w:shd w:val="clear" w:color="auto" w:fill="auto"/>
          </w:tcPr>
          <w:p w:rsidR="002D3D4E" w:rsidRPr="002D3D4E" w:rsidRDefault="002D3D4E" w:rsidP="002D3D4E">
            <w:pPr>
              <w:jc w:val="center"/>
              <w:rPr>
                <w:rFonts w:hint="eastAsia"/>
                <w:sz w:val="18"/>
                <w:szCs w:val="18"/>
              </w:rPr>
            </w:pPr>
            <w:r w:rsidRPr="002D3D4E">
              <w:rPr>
                <w:rFonts w:hint="eastAsia"/>
                <w:sz w:val="18"/>
                <w:szCs w:val="18"/>
              </w:rPr>
              <w:t>参数</w:t>
            </w:r>
          </w:p>
        </w:tc>
        <w:tc>
          <w:tcPr>
            <w:tcW w:w="3112" w:type="dxa"/>
            <w:tcBorders>
              <w:top w:val="single" w:sz="8" w:space="0" w:color="auto"/>
              <w:bottom w:val="single" w:sz="8" w:space="0" w:color="auto"/>
            </w:tcBorders>
            <w:shd w:val="clear" w:color="auto" w:fill="auto"/>
          </w:tcPr>
          <w:p w:rsidR="002D3D4E" w:rsidRPr="002D3D4E" w:rsidRDefault="002D3D4E" w:rsidP="002D3D4E">
            <w:pPr>
              <w:jc w:val="center"/>
              <w:rPr>
                <w:rFonts w:hint="eastAsia"/>
                <w:sz w:val="18"/>
                <w:szCs w:val="18"/>
              </w:rPr>
            </w:pPr>
            <w:r w:rsidRPr="002D3D4E">
              <w:rPr>
                <w:rFonts w:hint="eastAsia"/>
                <w:sz w:val="18"/>
                <w:szCs w:val="18"/>
              </w:rPr>
              <w:t>条件</w:t>
            </w:r>
          </w:p>
        </w:tc>
        <w:tc>
          <w:tcPr>
            <w:tcW w:w="3112" w:type="dxa"/>
            <w:tcBorders>
              <w:top w:val="single" w:sz="8" w:space="0" w:color="auto"/>
              <w:bottom w:val="single" w:sz="8" w:space="0" w:color="auto"/>
            </w:tcBorders>
            <w:shd w:val="clear" w:color="auto" w:fill="auto"/>
          </w:tcPr>
          <w:p w:rsidR="002D3D4E" w:rsidRPr="002D3D4E" w:rsidRDefault="002D3D4E" w:rsidP="002D3D4E">
            <w:pPr>
              <w:jc w:val="center"/>
              <w:rPr>
                <w:rFonts w:hint="eastAsia"/>
                <w:sz w:val="18"/>
                <w:szCs w:val="18"/>
              </w:rPr>
            </w:pPr>
            <w:r w:rsidRPr="002D3D4E">
              <w:rPr>
                <w:rFonts w:hint="eastAsia"/>
                <w:sz w:val="18"/>
                <w:szCs w:val="18"/>
              </w:rPr>
              <w:t>要求</w:t>
            </w:r>
          </w:p>
        </w:tc>
      </w:tr>
      <w:tr w:rsidR="002D3D4E" w:rsidTr="002D3D4E">
        <w:trPr>
          <w:jc w:val="center"/>
        </w:trPr>
        <w:tc>
          <w:tcPr>
            <w:tcW w:w="3110" w:type="dxa"/>
            <w:tcBorders>
              <w:top w:val="single" w:sz="8" w:space="0" w:color="auto"/>
            </w:tcBorders>
            <w:shd w:val="clear" w:color="auto" w:fill="auto"/>
          </w:tcPr>
          <w:p w:rsidR="002D3D4E" w:rsidRPr="002D3D4E" w:rsidRDefault="002D3D4E" w:rsidP="002D3D4E">
            <w:pPr>
              <w:jc w:val="center"/>
              <w:rPr>
                <w:rFonts w:hint="eastAsia"/>
                <w:sz w:val="18"/>
                <w:szCs w:val="18"/>
              </w:rPr>
            </w:pPr>
            <w:r w:rsidRPr="002D3D4E">
              <w:rPr>
                <w:rFonts w:hint="eastAsia"/>
                <w:sz w:val="18"/>
                <w:szCs w:val="18"/>
              </w:rPr>
              <w:t>单通道数据速率</w:t>
            </w:r>
            <w:r w:rsidRPr="002D3D4E">
              <w:rPr>
                <w:rFonts w:hint="eastAsia"/>
                <w:sz w:val="18"/>
                <w:szCs w:val="18"/>
              </w:rPr>
              <w:t xml:space="preserve"> (NRZ)</w:t>
            </w:r>
          </w:p>
        </w:tc>
        <w:tc>
          <w:tcPr>
            <w:tcW w:w="3112" w:type="dxa"/>
            <w:tcBorders>
              <w:top w:val="single" w:sz="8" w:space="0" w:color="auto"/>
            </w:tcBorders>
            <w:shd w:val="clear" w:color="auto" w:fill="auto"/>
          </w:tcPr>
          <w:p w:rsidR="002D3D4E" w:rsidRPr="002D3D4E" w:rsidRDefault="002D3D4E" w:rsidP="002D3D4E">
            <w:pPr>
              <w:jc w:val="center"/>
              <w:rPr>
                <w:rFonts w:hint="eastAsia"/>
                <w:sz w:val="18"/>
                <w:szCs w:val="18"/>
              </w:rPr>
            </w:pPr>
            <w:r w:rsidRPr="002D3D4E">
              <w:rPr>
                <w:rFonts w:hint="eastAsia"/>
                <w:sz w:val="18"/>
                <w:szCs w:val="18"/>
              </w:rPr>
              <w:t>-</w:t>
            </w:r>
          </w:p>
        </w:tc>
        <w:tc>
          <w:tcPr>
            <w:tcW w:w="3112" w:type="dxa"/>
            <w:tcBorders>
              <w:top w:val="single" w:sz="8" w:space="0" w:color="auto"/>
            </w:tcBorders>
            <w:shd w:val="clear" w:color="auto" w:fill="auto"/>
          </w:tcPr>
          <w:p w:rsidR="002D3D4E" w:rsidRPr="002D3D4E" w:rsidRDefault="002D3D4E" w:rsidP="002D3D4E">
            <w:pPr>
              <w:jc w:val="center"/>
              <w:rPr>
                <w:rFonts w:hint="eastAsia"/>
                <w:sz w:val="18"/>
                <w:szCs w:val="18"/>
              </w:rPr>
            </w:pPr>
            <w:r w:rsidRPr="002D3D4E">
              <w:rPr>
                <w:rFonts w:hint="eastAsia"/>
                <w:sz w:val="18"/>
                <w:szCs w:val="18"/>
              </w:rPr>
              <w:t xml:space="preserve">4 </w:t>
            </w:r>
            <w:proofErr w:type="spellStart"/>
            <w:r w:rsidRPr="002D3D4E">
              <w:rPr>
                <w:rFonts w:hint="eastAsia"/>
                <w:sz w:val="18"/>
                <w:szCs w:val="18"/>
              </w:rPr>
              <w:t>Gbps</w:t>
            </w:r>
            <w:proofErr w:type="spellEnd"/>
            <w:r w:rsidRPr="002D3D4E">
              <w:rPr>
                <w:rFonts w:hint="eastAsia"/>
                <w:sz w:val="18"/>
                <w:szCs w:val="18"/>
              </w:rPr>
              <w:t xml:space="preserve"> ~ 32 </w:t>
            </w:r>
            <w:proofErr w:type="spellStart"/>
            <w:r w:rsidRPr="002D3D4E">
              <w:rPr>
                <w:rFonts w:hint="eastAsia"/>
                <w:sz w:val="18"/>
                <w:szCs w:val="18"/>
              </w:rPr>
              <w:t>Gbps</w:t>
            </w:r>
            <w:proofErr w:type="spellEnd"/>
          </w:p>
        </w:tc>
      </w:tr>
      <w:tr w:rsidR="002D3D4E" w:rsidTr="002D3D4E">
        <w:trPr>
          <w:jc w:val="center"/>
        </w:trPr>
        <w:tc>
          <w:tcPr>
            <w:tcW w:w="3110"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单通道数据速率</w:t>
            </w:r>
            <w:r w:rsidRPr="002D3D4E">
              <w:rPr>
                <w:rFonts w:hint="eastAsia"/>
                <w:sz w:val="18"/>
                <w:szCs w:val="18"/>
              </w:rPr>
              <w:t xml:space="preserve"> (PAM-4)</w:t>
            </w:r>
          </w:p>
        </w:tc>
        <w:tc>
          <w:tcPr>
            <w:tcW w:w="3112"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w:t>
            </w:r>
          </w:p>
        </w:tc>
        <w:tc>
          <w:tcPr>
            <w:tcW w:w="3112"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 xml:space="preserve">32 </w:t>
            </w:r>
            <w:proofErr w:type="spellStart"/>
            <w:r w:rsidRPr="002D3D4E">
              <w:rPr>
                <w:rFonts w:hint="eastAsia"/>
                <w:sz w:val="18"/>
                <w:szCs w:val="18"/>
              </w:rPr>
              <w:t>Gbps</w:t>
            </w:r>
            <w:proofErr w:type="spellEnd"/>
            <w:r w:rsidRPr="002D3D4E">
              <w:rPr>
                <w:rFonts w:hint="eastAsia"/>
                <w:sz w:val="18"/>
                <w:szCs w:val="18"/>
              </w:rPr>
              <w:t xml:space="preserve"> ~ 64 </w:t>
            </w:r>
            <w:proofErr w:type="spellStart"/>
            <w:r w:rsidRPr="002D3D4E">
              <w:rPr>
                <w:rFonts w:hint="eastAsia"/>
                <w:sz w:val="18"/>
                <w:szCs w:val="18"/>
              </w:rPr>
              <w:t>Gbps</w:t>
            </w:r>
            <w:proofErr w:type="spellEnd"/>
          </w:p>
        </w:tc>
      </w:tr>
      <w:tr w:rsidR="002D3D4E" w:rsidTr="002D3D4E">
        <w:trPr>
          <w:jc w:val="center"/>
        </w:trPr>
        <w:tc>
          <w:tcPr>
            <w:tcW w:w="3110"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单链路最大通道数</w:t>
            </w:r>
          </w:p>
        </w:tc>
        <w:tc>
          <w:tcPr>
            <w:tcW w:w="3112"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w:t>
            </w:r>
          </w:p>
        </w:tc>
        <w:tc>
          <w:tcPr>
            <w:tcW w:w="3112"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w:t>
            </w:r>
            <w:r w:rsidRPr="002D3D4E">
              <w:rPr>
                <w:rFonts w:hint="eastAsia"/>
                <w:sz w:val="18"/>
                <w:szCs w:val="18"/>
              </w:rPr>
              <w:t xml:space="preserve"> 64</w:t>
            </w:r>
          </w:p>
        </w:tc>
      </w:tr>
      <w:tr w:rsidR="002D3D4E" w:rsidTr="002D3D4E">
        <w:trPr>
          <w:jc w:val="center"/>
        </w:trPr>
        <w:tc>
          <w:tcPr>
            <w:tcW w:w="3110"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电源电压</w:t>
            </w:r>
          </w:p>
        </w:tc>
        <w:tc>
          <w:tcPr>
            <w:tcW w:w="3112"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w:t>
            </w:r>
          </w:p>
        </w:tc>
        <w:tc>
          <w:tcPr>
            <w:tcW w:w="3112"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 xml:space="preserve">0.75 V </w:t>
            </w:r>
            <w:r w:rsidRPr="002D3D4E">
              <w:rPr>
                <w:rFonts w:hint="eastAsia"/>
                <w:sz w:val="18"/>
                <w:szCs w:val="18"/>
              </w:rPr>
              <w:t>±</w:t>
            </w:r>
            <w:r w:rsidRPr="002D3D4E">
              <w:rPr>
                <w:rFonts w:hint="eastAsia"/>
                <w:sz w:val="18"/>
                <w:szCs w:val="18"/>
              </w:rPr>
              <w:t>5%</w:t>
            </w:r>
          </w:p>
        </w:tc>
      </w:tr>
      <w:tr w:rsidR="002D3D4E" w:rsidTr="002D3D4E">
        <w:trPr>
          <w:jc w:val="center"/>
        </w:trPr>
        <w:tc>
          <w:tcPr>
            <w:tcW w:w="3110"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最高能效</w:t>
            </w:r>
          </w:p>
        </w:tc>
        <w:tc>
          <w:tcPr>
            <w:tcW w:w="3112" w:type="dxa"/>
            <w:shd w:val="clear" w:color="auto" w:fill="auto"/>
          </w:tcPr>
          <w:p w:rsidR="002D3D4E" w:rsidRPr="002D3D4E" w:rsidRDefault="002D3D4E" w:rsidP="002D3D4E">
            <w:pPr>
              <w:jc w:val="center"/>
              <w:rPr>
                <w:rFonts w:hint="eastAsia"/>
                <w:sz w:val="18"/>
                <w:szCs w:val="18"/>
              </w:rPr>
            </w:pPr>
            <w:r w:rsidRPr="002D3D4E">
              <w:rPr>
                <w:rFonts w:hint="eastAsia"/>
                <w:sz w:val="18"/>
                <w:szCs w:val="18"/>
              </w:rPr>
              <w:t xml:space="preserve">@16 </w:t>
            </w:r>
            <w:proofErr w:type="spellStart"/>
            <w:r w:rsidRPr="002D3D4E">
              <w:rPr>
                <w:rFonts w:hint="eastAsia"/>
                <w:sz w:val="18"/>
                <w:szCs w:val="18"/>
              </w:rPr>
              <w:t>Gbps</w:t>
            </w:r>
            <w:proofErr w:type="spellEnd"/>
            <w:r w:rsidRPr="002D3D4E">
              <w:rPr>
                <w:rFonts w:hint="eastAsia"/>
                <w:sz w:val="18"/>
                <w:szCs w:val="18"/>
              </w:rPr>
              <w:t xml:space="preserve"> NRZ</w:t>
            </w:r>
          </w:p>
        </w:tc>
        <w:tc>
          <w:tcPr>
            <w:tcW w:w="3112" w:type="dxa"/>
            <w:shd w:val="clear" w:color="auto" w:fill="auto"/>
          </w:tcPr>
          <w:p w:rsidR="002D3D4E" w:rsidRPr="002D3D4E" w:rsidRDefault="002D3D4E" w:rsidP="002D3D4E">
            <w:pPr>
              <w:jc w:val="center"/>
              <w:rPr>
                <w:sz w:val="18"/>
                <w:szCs w:val="18"/>
              </w:rPr>
            </w:pPr>
            <w:r w:rsidRPr="002D3D4E">
              <w:rPr>
                <w:rFonts w:hint="eastAsia"/>
                <w:sz w:val="18"/>
                <w:szCs w:val="18"/>
              </w:rPr>
              <w:t>≤</w:t>
            </w:r>
            <w:r w:rsidRPr="002D3D4E">
              <w:rPr>
                <w:rFonts w:hint="eastAsia"/>
                <w:sz w:val="18"/>
                <w:szCs w:val="18"/>
              </w:rPr>
              <w:t xml:space="preserve"> 1.5 </w:t>
            </w:r>
            <w:proofErr w:type="spellStart"/>
            <w:r w:rsidRPr="002D3D4E">
              <w:rPr>
                <w:rFonts w:hint="eastAsia"/>
                <w:sz w:val="18"/>
                <w:szCs w:val="18"/>
              </w:rPr>
              <w:t>pJ</w:t>
            </w:r>
            <w:proofErr w:type="spellEnd"/>
            <w:r w:rsidRPr="002D3D4E">
              <w:rPr>
                <w:rFonts w:hint="eastAsia"/>
                <w:sz w:val="18"/>
                <w:szCs w:val="18"/>
              </w:rPr>
              <w:t>/bit</w:t>
            </w:r>
          </w:p>
        </w:tc>
      </w:tr>
    </w:tbl>
    <w:p w:rsidR="006F34A0" w:rsidRDefault="006F34A0" w:rsidP="002D3D4E">
      <w:pPr>
        <w:pStyle w:val="afff"/>
        <w:spacing w:before="120" w:after="120"/>
      </w:pPr>
      <w:bookmarkStart w:id="59" w:name="_Toc212817683"/>
      <w:r>
        <w:rPr>
          <w:rFonts w:hint="eastAsia"/>
        </w:rPr>
        <w:t>信号完整性要求</w:t>
      </w:r>
      <w:r>
        <w:rPr>
          <w:rFonts w:ascii="MS Gothic" w:hAnsi="MS Gothic" w:cs="MS Gothic"/>
        </w:rPr>
        <w:t>​</w:t>
      </w:r>
      <w:bookmarkEnd w:id="59"/>
    </w:p>
    <w:p w:rsidR="006F34A0" w:rsidRDefault="006F34A0" w:rsidP="002D3D4E">
      <w:pPr>
        <w:pStyle w:val="afff0"/>
        <w:spacing w:before="120" w:after="120"/>
        <w:rPr>
          <w:rFonts w:hint="eastAsia"/>
        </w:rPr>
      </w:pPr>
      <w:r>
        <w:rPr>
          <w:rFonts w:hint="eastAsia"/>
        </w:rPr>
        <w:t>眼图模板</w:t>
      </w:r>
    </w:p>
    <w:p w:rsidR="006F34A0" w:rsidRDefault="006F34A0" w:rsidP="006F34A0">
      <w:pPr>
        <w:pStyle w:val="afffff4"/>
        <w:ind w:firstLine="420"/>
        <w:rPr>
          <w:rFonts w:hint="eastAsia"/>
        </w:rPr>
      </w:pPr>
      <w:r>
        <w:rPr>
          <w:rFonts w:hint="eastAsia"/>
        </w:rPr>
        <w:t>在参考接收器处，信号应满足以下要求：</w:t>
      </w:r>
    </w:p>
    <w:p w:rsidR="006F34A0" w:rsidRDefault="006F34A0" w:rsidP="00C00D6B">
      <w:pPr>
        <w:pStyle w:val="af5"/>
        <w:numPr>
          <w:ilvl w:val="0"/>
          <w:numId w:val="36"/>
        </w:numPr>
        <w:rPr>
          <w:rFonts w:hint="eastAsia"/>
        </w:rPr>
      </w:pPr>
      <w:r>
        <w:rPr>
          <w:rFonts w:hint="eastAsia"/>
        </w:rPr>
        <w:lastRenderedPageBreak/>
        <w:t>通道的插入损耗在奈奎斯特频率下应满足以下要求之一：</w:t>
      </w:r>
    </w:p>
    <w:p w:rsidR="006F34A0" w:rsidRDefault="006F34A0" w:rsidP="002D3D4E">
      <w:pPr>
        <w:pStyle w:val="af6"/>
        <w:rPr>
          <w:rFonts w:hint="eastAsia"/>
        </w:rPr>
      </w:pPr>
      <w:r>
        <w:rPr>
          <w:rFonts w:hint="eastAsia"/>
        </w:rPr>
        <w:t>针对高性能场景（如2.5D/3D先进封装）：≤ -20 dB</w:t>
      </w:r>
      <w:r w:rsidR="002D3D4E">
        <w:rPr>
          <w:rFonts w:hint="eastAsia"/>
        </w:rPr>
        <w:t>；</w:t>
      </w:r>
    </w:p>
    <w:p w:rsidR="006F34A0" w:rsidRDefault="006F34A0" w:rsidP="002D3D4E">
      <w:pPr>
        <w:pStyle w:val="af6"/>
        <w:rPr>
          <w:rFonts w:hint="eastAsia"/>
        </w:rPr>
      </w:pPr>
      <w:r>
        <w:rPr>
          <w:rFonts w:hint="eastAsia"/>
        </w:rPr>
        <w:t>针对主流场景（如标准有机基板封装）：≤ -15 dB</w:t>
      </w:r>
    </w:p>
    <w:p w:rsidR="006F34A0" w:rsidRDefault="006F34A0" w:rsidP="002D3D4E">
      <w:pPr>
        <w:pStyle w:val="af5"/>
        <w:rPr>
          <w:rFonts w:hint="eastAsia"/>
        </w:rPr>
      </w:pPr>
      <w:r>
        <w:rPr>
          <w:rFonts w:hint="eastAsia"/>
        </w:rPr>
        <w:t>眼宽应不小于0.7 UI</w:t>
      </w:r>
      <w:r w:rsidR="002D3D4E">
        <w:rPr>
          <w:rFonts w:hint="eastAsia"/>
        </w:rPr>
        <w:t>；</w:t>
      </w:r>
    </w:p>
    <w:p w:rsidR="006F34A0" w:rsidRDefault="006F34A0" w:rsidP="002D3D4E">
      <w:pPr>
        <w:pStyle w:val="af5"/>
        <w:rPr>
          <w:rFonts w:hint="eastAsia"/>
        </w:rPr>
      </w:pPr>
      <w:r>
        <w:rPr>
          <w:rFonts w:hint="eastAsia"/>
        </w:rPr>
        <w:t>总抖动（峰峰值）应不大于0.15 UI，随机抖动（均方根值）应不大于0.03 UI。</w:t>
      </w:r>
    </w:p>
    <w:p w:rsidR="006F34A0" w:rsidRDefault="006F34A0" w:rsidP="002D3D4E">
      <w:pPr>
        <w:pStyle w:val="afff0"/>
        <w:spacing w:before="120" w:after="120"/>
        <w:rPr>
          <w:rFonts w:ascii="MS Gothic" w:hAnsi="MS Gothic" w:cs="MS Gothic"/>
        </w:rPr>
      </w:pPr>
      <w:r>
        <w:rPr>
          <w:rFonts w:hint="eastAsia"/>
        </w:rPr>
        <w:t>均衡要求</w:t>
      </w:r>
      <w:r>
        <w:rPr>
          <w:rFonts w:ascii="MS Gothic" w:hAnsi="MS Gothic" w:cs="MS Gothic"/>
        </w:rPr>
        <w:t>​</w:t>
      </w:r>
    </w:p>
    <w:p w:rsidR="002D3D4E" w:rsidRPr="002D3D4E" w:rsidRDefault="002D3D4E" w:rsidP="002D3D4E">
      <w:pPr>
        <w:pStyle w:val="afffff4"/>
        <w:ind w:firstLine="420"/>
        <w:rPr>
          <w:rFonts w:hint="eastAsia"/>
        </w:rPr>
      </w:pPr>
      <w:r>
        <w:t>均衡要求如下：</w:t>
      </w:r>
    </w:p>
    <w:p w:rsidR="006F34A0" w:rsidRDefault="006F34A0" w:rsidP="00C00D6B">
      <w:pPr>
        <w:pStyle w:val="af5"/>
        <w:numPr>
          <w:ilvl w:val="0"/>
          <w:numId w:val="37"/>
        </w:numPr>
        <w:rPr>
          <w:rFonts w:hint="eastAsia"/>
        </w:rPr>
      </w:pPr>
      <w:proofErr w:type="gramStart"/>
      <w:r>
        <w:rPr>
          <w:rFonts w:hint="eastAsia"/>
        </w:rPr>
        <w:t>发送端应支持</w:t>
      </w:r>
      <w:proofErr w:type="gramEnd"/>
      <w:r>
        <w:rPr>
          <w:rFonts w:hint="eastAsia"/>
        </w:rPr>
        <w:t>可配置的前馈均衡（FFE），前馈均衡器（FFE）</w:t>
      </w:r>
      <w:proofErr w:type="gramStart"/>
      <w:r>
        <w:rPr>
          <w:rFonts w:hint="eastAsia"/>
        </w:rPr>
        <w:t>的阶数至少</w:t>
      </w:r>
      <w:proofErr w:type="gramEnd"/>
      <w:r>
        <w:rPr>
          <w:rFonts w:hint="eastAsia"/>
        </w:rPr>
        <w:t>为3阶</w:t>
      </w:r>
      <w:r w:rsidR="002D3D4E">
        <w:rPr>
          <w:rFonts w:hint="eastAsia"/>
        </w:rPr>
        <w:t>；</w:t>
      </w:r>
    </w:p>
    <w:p w:rsidR="006F34A0" w:rsidRDefault="006F34A0" w:rsidP="002D3D4E">
      <w:pPr>
        <w:pStyle w:val="af5"/>
        <w:rPr>
          <w:rFonts w:hint="eastAsia"/>
        </w:rPr>
      </w:pPr>
      <w:proofErr w:type="gramStart"/>
      <w:r>
        <w:rPr>
          <w:rFonts w:hint="eastAsia"/>
        </w:rPr>
        <w:t>接收端应支持</w:t>
      </w:r>
      <w:proofErr w:type="gramEnd"/>
      <w:r>
        <w:rPr>
          <w:rFonts w:hint="eastAsia"/>
        </w:rPr>
        <w:t>判决反馈均衡（DFE），判决反馈均衡器（DFE）</w:t>
      </w:r>
      <w:proofErr w:type="gramStart"/>
      <w:r>
        <w:rPr>
          <w:rFonts w:hint="eastAsia"/>
        </w:rPr>
        <w:t>的阶数至少</w:t>
      </w:r>
      <w:proofErr w:type="gramEnd"/>
      <w:r>
        <w:rPr>
          <w:rFonts w:hint="eastAsia"/>
        </w:rPr>
        <w:t>为5阶</w:t>
      </w:r>
      <w:r w:rsidR="002D3D4E">
        <w:rPr>
          <w:rFonts w:hint="eastAsia"/>
        </w:rPr>
        <w:t>；</w:t>
      </w:r>
    </w:p>
    <w:p w:rsidR="006F34A0" w:rsidRDefault="006F34A0" w:rsidP="002D3D4E">
      <w:pPr>
        <w:pStyle w:val="af5"/>
        <w:rPr>
          <w:rFonts w:hint="eastAsia"/>
        </w:rPr>
      </w:pPr>
      <w:r>
        <w:rPr>
          <w:rFonts w:hint="eastAsia"/>
        </w:rPr>
        <w:t>连续时间线性均衡（CTLE）为可选项。</w:t>
      </w:r>
    </w:p>
    <w:p w:rsidR="006F34A0" w:rsidRDefault="006F34A0" w:rsidP="002D3D4E">
      <w:pPr>
        <w:pStyle w:val="afff"/>
        <w:spacing w:before="120" w:after="120"/>
      </w:pPr>
      <w:bookmarkStart w:id="60" w:name="_Toc212817684"/>
      <w:r>
        <w:rPr>
          <w:rFonts w:hint="eastAsia"/>
        </w:rPr>
        <w:t>封装互连要求</w:t>
      </w:r>
      <w:r>
        <w:rPr>
          <w:rFonts w:ascii="MS Gothic" w:hAnsi="MS Gothic" w:cs="MS Gothic"/>
        </w:rPr>
        <w:t>​</w:t>
      </w:r>
      <w:bookmarkEnd w:id="60"/>
    </w:p>
    <w:p w:rsidR="006F34A0" w:rsidRDefault="006F34A0" w:rsidP="002D3D4E">
      <w:pPr>
        <w:pStyle w:val="afff0"/>
        <w:spacing w:before="120" w:after="120"/>
      </w:pPr>
      <w:r>
        <w:rPr>
          <w:rFonts w:hint="eastAsia"/>
        </w:rPr>
        <w:t>通用性能要求</w:t>
      </w:r>
      <w:r>
        <w:rPr>
          <w:rFonts w:ascii="MS Gothic" w:hAnsi="MS Gothic" w:cs="MS Gothic"/>
        </w:rPr>
        <w:t>​</w:t>
      </w:r>
    </w:p>
    <w:p w:rsidR="006F34A0" w:rsidRDefault="006F34A0" w:rsidP="006F34A0">
      <w:pPr>
        <w:pStyle w:val="afffff4"/>
        <w:ind w:firstLine="420"/>
        <w:rPr>
          <w:rFonts w:hint="eastAsia"/>
        </w:rPr>
      </w:pPr>
      <w:r>
        <w:rPr>
          <w:rFonts w:hint="eastAsia"/>
        </w:rPr>
        <w:t>互连通道的性能应满足物理层目标数据速率下的信号完整性要求。通道的插入损耗、回波损耗、串扰及阻抗控制等特性，应通过仿真验证其支持目标误码率（BER ≤ 1E-15）的能力。</w:t>
      </w:r>
    </w:p>
    <w:p w:rsidR="006F34A0" w:rsidRDefault="006F34A0" w:rsidP="002D3D4E">
      <w:pPr>
        <w:pStyle w:val="afff0"/>
        <w:spacing w:before="120" w:after="120"/>
      </w:pPr>
      <w:r>
        <w:t>2.5D/3D</w:t>
      </w:r>
      <w:r>
        <w:rPr>
          <w:rFonts w:hint="eastAsia"/>
        </w:rPr>
        <w:t>先进封装</w:t>
      </w:r>
      <w:r>
        <w:rPr>
          <w:rFonts w:ascii="MS Gothic" w:hAnsi="MS Gothic" w:cs="MS Gothic"/>
        </w:rPr>
        <w:t>​</w:t>
      </w:r>
    </w:p>
    <w:p w:rsidR="006F34A0" w:rsidRDefault="006F34A0" w:rsidP="006F34A0">
      <w:pPr>
        <w:pStyle w:val="afffff4"/>
        <w:ind w:firstLine="420"/>
        <w:rPr>
          <w:rFonts w:hint="eastAsia"/>
        </w:rPr>
      </w:pPr>
      <w:r>
        <w:rPr>
          <w:rFonts w:hint="eastAsia"/>
        </w:rPr>
        <w:t>基于硅中介层、硅通孔或微凸块等技术的先进封装互连，应提供高带宽密度和低功耗的特性。通道设计应优化以实现低插入损耗，并具备应对高密度集成带来的</w:t>
      </w:r>
      <w:proofErr w:type="gramStart"/>
      <w:r>
        <w:rPr>
          <w:rFonts w:hint="eastAsia"/>
        </w:rPr>
        <w:t>热管理</w:t>
      </w:r>
      <w:proofErr w:type="gramEnd"/>
      <w:r>
        <w:rPr>
          <w:rFonts w:hint="eastAsia"/>
        </w:rPr>
        <w:t>与信号完整性的能力。</w:t>
      </w:r>
    </w:p>
    <w:p w:rsidR="006F34A0" w:rsidRDefault="006F34A0" w:rsidP="002D3D4E">
      <w:pPr>
        <w:pStyle w:val="afff0"/>
        <w:spacing w:before="120" w:after="120"/>
      </w:pPr>
      <w:r>
        <w:rPr>
          <w:rFonts w:hint="eastAsia"/>
        </w:rPr>
        <w:t>标准封装</w:t>
      </w:r>
      <w:r>
        <w:rPr>
          <w:rFonts w:ascii="MS Gothic" w:hAnsi="MS Gothic" w:cs="MS Gothic"/>
        </w:rPr>
        <w:t>​</w:t>
      </w:r>
    </w:p>
    <w:p w:rsidR="006F34A0" w:rsidRDefault="006F34A0" w:rsidP="006F34A0">
      <w:pPr>
        <w:pStyle w:val="afffff4"/>
        <w:ind w:firstLine="420"/>
        <w:rPr>
          <w:rFonts w:hint="eastAsia"/>
        </w:rPr>
      </w:pPr>
      <w:r>
        <w:rPr>
          <w:rFonts w:hint="eastAsia"/>
        </w:rPr>
        <w:t>基于有机基板的标准封装互连，应通过增强均衡、前向纠错等技术补偿通道性能限制。设计应确保在成本优化的前提下，满足目标应用场景对带宽和延迟的要求。</w:t>
      </w:r>
    </w:p>
    <w:p w:rsidR="006F34A0" w:rsidRDefault="006F34A0" w:rsidP="002D3D4E">
      <w:pPr>
        <w:pStyle w:val="afff0"/>
        <w:spacing w:before="120" w:after="120"/>
      </w:pPr>
      <w:r>
        <w:rPr>
          <w:rFonts w:hint="eastAsia"/>
        </w:rPr>
        <w:t>链路训练适配</w:t>
      </w:r>
      <w:r>
        <w:rPr>
          <w:rFonts w:ascii="MS Gothic" w:hAnsi="MS Gothic" w:cs="MS Gothic"/>
        </w:rPr>
        <w:t>​</w:t>
      </w:r>
    </w:p>
    <w:p w:rsidR="006F34A0" w:rsidRDefault="006F34A0" w:rsidP="006F34A0">
      <w:pPr>
        <w:pStyle w:val="afffff4"/>
        <w:ind w:firstLine="420"/>
        <w:rPr>
          <w:rFonts w:hint="eastAsia"/>
        </w:rPr>
      </w:pPr>
      <w:r>
        <w:rPr>
          <w:rFonts w:hint="eastAsia"/>
        </w:rPr>
        <w:t>物理层应具备强大的链路训练能力，能够自动调整发送均衡和接收均衡参数，以适配不同封装互连技术引入的通道差异。时序校准机制应能补偿封装引入的时钟-数据偏斜。</w:t>
      </w:r>
    </w:p>
    <w:p w:rsidR="006F34A0" w:rsidRDefault="006F34A0" w:rsidP="002D3D4E">
      <w:pPr>
        <w:pStyle w:val="affe"/>
        <w:spacing w:before="240" w:after="240"/>
      </w:pPr>
      <w:bookmarkStart w:id="61" w:name="_Toc212817685"/>
      <w:r>
        <w:rPr>
          <w:rFonts w:hint="eastAsia"/>
        </w:rPr>
        <w:t>链路层技术要求</w:t>
      </w:r>
      <w:r>
        <w:rPr>
          <w:rFonts w:ascii="MS Gothic" w:hAnsi="MS Gothic" w:cs="MS Gothic"/>
        </w:rPr>
        <w:t>​</w:t>
      </w:r>
      <w:bookmarkEnd w:id="61"/>
    </w:p>
    <w:p w:rsidR="006F34A0" w:rsidRDefault="006F34A0" w:rsidP="002D3D4E">
      <w:pPr>
        <w:pStyle w:val="afff"/>
        <w:spacing w:before="120" w:after="120"/>
      </w:pPr>
      <w:bookmarkStart w:id="62" w:name="_Toc212817686"/>
      <w:r>
        <w:rPr>
          <w:rFonts w:hint="eastAsia"/>
        </w:rPr>
        <w:t>数据包格式</w:t>
      </w:r>
      <w:r>
        <w:rPr>
          <w:rFonts w:ascii="MS Gothic" w:hAnsi="MS Gothic" w:cs="MS Gothic"/>
        </w:rPr>
        <w:t>​</w:t>
      </w:r>
      <w:bookmarkEnd w:id="62"/>
    </w:p>
    <w:p w:rsidR="006F34A0" w:rsidRDefault="006F34A0" w:rsidP="002D3D4E">
      <w:pPr>
        <w:pStyle w:val="afff0"/>
        <w:spacing w:before="120" w:after="120"/>
        <w:rPr>
          <w:rFonts w:hint="eastAsia"/>
        </w:rPr>
      </w:pPr>
      <w:proofErr w:type="gramStart"/>
      <w:r>
        <w:rPr>
          <w:rFonts w:hint="eastAsia"/>
        </w:rPr>
        <w:t>帧</w:t>
      </w:r>
      <w:proofErr w:type="gramEnd"/>
      <w:r>
        <w:rPr>
          <w:rFonts w:hint="eastAsia"/>
        </w:rPr>
        <w:t>结构</w:t>
      </w:r>
    </w:p>
    <w:p w:rsidR="006F34A0" w:rsidRDefault="006F34A0" w:rsidP="006F34A0">
      <w:pPr>
        <w:pStyle w:val="afffff4"/>
        <w:ind w:firstLine="420"/>
        <w:rPr>
          <w:rFonts w:hint="eastAsia"/>
        </w:rPr>
      </w:pPr>
      <w:r>
        <w:rPr>
          <w:rFonts w:hint="eastAsia"/>
        </w:rPr>
        <w:t>所有多字节字段均</w:t>
      </w:r>
      <w:proofErr w:type="gramStart"/>
      <w:r>
        <w:rPr>
          <w:rFonts w:hint="eastAsia"/>
        </w:rPr>
        <w:t>采用小端序</w:t>
      </w:r>
      <w:proofErr w:type="gramEnd"/>
      <w:r>
        <w:rPr>
          <w:rFonts w:hint="eastAsia"/>
        </w:rPr>
        <w:t>（Little-Endian），数据包应由包头和有效载荷组成，如下：</w:t>
      </w:r>
    </w:p>
    <w:p w:rsidR="006F34A0" w:rsidRDefault="006F34A0" w:rsidP="00C00D6B">
      <w:pPr>
        <w:pStyle w:val="af5"/>
        <w:numPr>
          <w:ilvl w:val="0"/>
          <w:numId w:val="38"/>
        </w:numPr>
        <w:rPr>
          <w:rFonts w:hint="eastAsia"/>
        </w:rPr>
      </w:pPr>
      <w:r>
        <w:rPr>
          <w:rFonts w:hint="eastAsia"/>
        </w:rPr>
        <w:t>事务类型/操作码（4位）</w:t>
      </w:r>
      <w:r w:rsidR="002D3D4E">
        <w:rPr>
          <w:rFonts w:hint="eastAsia"/>
        </w:rPr>
        <w:t>；</w:t>
      </w:r>
    </w:p>
    <w:p w:rsidR="006F34A0" w:rsidRDefault="006F34A0" w:rsidP="002D3D4E">
      <w:pPr>
        <w:pStyle w:val="af5"/>
        <w:rPr>
          <w:rFonts w:hint="eastAsia"/>
        </w:rPr>
      </w:pPr>
      <w:r>
        <w:rPr>
          <w:rFonts w:hint="eastAsia"/>
        </w:rPr>
        <w:t>源节点ID（8位）</w:t>
      </w:r>
      <w:r w:rsidR="002D3D4E">
        <w:rPr>
          <w:rFonts w:hint="eastAsia"/>
        </w:rPr>
        <w:t>；</w:t>
      </w:r>
    </w:p>
    <w:p w:rsidR="006F34A0" w:rsidRDefault="006F34A0" w:rsidP="002D3D4E">
      <w:pPr>
        <w:pStyle w:val="af5"/>
        <w:rPr>
          <w:rFonts w:hint="eastAsia"/>
        </w:rPr>
      </w:pPr>
      <w:r>
        <w:rPr>
          <w:rFonts w:hint="eastAsia"/>
        </w:rPr>
        <w:t>目标节点ID(8位)</w:t>
      </w:r>
      <w:r w:rsidR="002D3D4E">
        <w:rPr>
          <w:rFonts w:hint="eastAsia"/>
        </w:rPr>
        <w:t>；</w:t>
      </w:r>
    </w:p>
    <w:p w:rsidR="006F34A0" w:rsidRDefault="006F34A0" w:rsidP="002D3D4E">
      <w:pPr>
        <w:pStyle w:val="af5"/>
        <w:rPr>
          <w:rFonts w:hint="eastAsia"/>
        </w:rPr>
      </w:pPr>
      <w:r>
        <w:rPr>
          <w:rFonts w:hint="eastAsia"/>
        </w:rPr>
        <w:t>地址/路由信息（64位）</w:t>
      </w:r>
      <w:r w:rsidR="002D3D4E">
        <w:rPr>
          <w:rFonts w:hint="eastAsia"/>
        </w:rPr>
        <w:t>；</w:t>
      </w:r>
    </w:p>
    <w:p w:rsidR="006F34A0" w:rsidRDefault="006F34A0" w:rsidP="002D3D4E">
      <w:pPr>
        <w:pStyle w:val="af5"/>
        <w:rPr>
          <w:rFonts w:hint="eastAsia"/>
        </w:rPr>
      </w:pPr>
      <w:r>
        <w:rPr>
          <w:rFonts w:hint="eastAsia"/>
        </w:rPr>
        <w:t>长度/字节使能（16位）</w:t>
      </w:r>
      <w:r w:rsidR="002D3D4E">
        <w:rPr>
          <w:rFonts w:hint="eastAsia"/>
        </w:rPr>
        <w:t>；</w:t>
      </w:r>
    </w:p>
    <w:p w:rsidR="006F34A0" w:rsidRDefault="006F34A0" w:rsidP="002D3D4E">
      <w:pPr>
        <w:pStyle w:val="af5"/>
        <w:rPr>
          <w:rFonts w:hint="eastAsia"/>
        </w:rPr>
      </w:pPr>
      <w:r>
        <w:rPr>
          <w:rFonts w:hint="eastAsia"/>
        </w:rPr>
        <w:t>虚拟通道ID（VC ID，4位）</w:t>
      </w:r>
      <w:r w:rsidR="002D3D4E">
        <w:rPr>
          <w:rFonts w:hint="eastAsia"/>
        </w:rPr>
        <w:t>；</w:t>
      </w:r>
    </w:p>
    <w:p w:rsidR="006F34A0" w:rsidRDefault="006F34A0" w:rsidP="002D3D4E">
      <w:pPr>
        <w:pStyle w:val="af5"/>
        <w:rPr>
          <w:rFonts w:hint="eastAsia"/>
        </w:rPr>
      </w:pPr>
      <w:r>
        <w:rPr>
          <w:rFonts w:hint="eastAsia"/>
        </w:rPr>
        <w:t>序列号（8位）</w:t>
      </w:r>
      <w:r w:rsidR="002D3D4E">
        <w:rPr>
          <w:rFonts w:hint="eastAsia"/>
        </w:rPr>
        <w:t>；</w:t>
      </w:r>
    </w:p>
    <w:p w:rsidR="006F34A0" w:rsidRDefault="006F34A0" w:rsidP="002D3D4E">
      <w:pPr>
        <w:pStyle w:val="af5"/>
        <w:rPr>
          <w:rFonts w:hint="eastAsia"/>
        </w:rPr>
      </w:pPr>
      <w:r>
        <w:rPr>
          <w:rFonts w:hint="eastAsia"/>
        </w:rPr>
        <w:t>包头CRC（8位）</w:t>
      </w:r>
      <w:r w:rsidR="002D3D4E">
        <w:rPr>
          <w:rFonts w:hint="eastAsia"/>
        </w:rPr>
        <w:t>。</w:t>
      </w:r>
    </w:p>
    <w:p w:rsidR="006F34A0" w:rsidRDefault="006F34A0" w:rsidP="002D3D4E">
      <w:pPr>
        <w:pStyle w:val="afff0"/>
        <w:spacing w:before="120" w:after="120"/>
        <w:rPr>
          <w:rFonts w:ascii="MS Gothic" w:hAnsi="MS Gothic" w:cs="MS Gothic"/>
        </w:rPr>
      </w:pPr>
      <w:r>
        <w:rPr>
          <w:rFonts w:hint="eastAsia"/>
        </w:rPr>
        <w:t>校验机制</w:t>
      </w:r>
      <w:r>
        <w:rPr>
          <w:rFonts w:ascii="MS Gothic" w:hAnsi="MS Gothic" w:cs="MS Gothic"/>
        </w:rPr>
        <w:t>​</w:t>
      </w:r>
    </w:p>
    <w:p w:rsidR="002D3D4E" w:rsidRPr="002D3D4E" w:rsidRDefault="002D3D4E" w:rsidP="002D3D4E">
      <w:pPr>
        <w:pStyle w:val="afffff4"/>
        <w:ind w:firstLine="420"/>
        <w:rPr>
          <w:rFonts w:hint="eastAsia"/>
        </w:rPr>
      </w:pPr>
      <w:r>
        <w:t>校验要求如下：</w:t>
      </w:r>
    </w:p>
    <w:p w:rsidR="006F34A0" w:rsidRDefault="006F34A0" w:rsidP="00C00D6B">
      <w:pPr>
        <w:pStyle w:val="af5"/>
        <w:numPr>
          <w:ilvl w:val="0"/>
          <w:numId w:val="39"/>
        </w:numPr>
        <w:rPr>
          <w:rFonts w:hint="eastAsia"/>
        </w:rPr>
      </w:pPr>
      <w:r>
        <w:rPr>
          <w:rFonts w:hint="eastAsia"/>
        </w:rPr>
        <w:t>应使用CRC32校验码覆盖整个数据包（包头和有效载荷）</w:t>
      </w:r>
      <w:r w:rsidR="002D3D4E">
        <w:rPr>
          <w:rFonts w:hint="eastAsia"/>
        </w:rPr>
        <w:t>；</w:t>
      </w:r>
    </w:p>
    <w:p w:rsidR="006F34A0" w:rsidRDefault="006F34A0" w:rsidP="002D3D4E">
      <w:pPr>
        <w:pStyle w:val="af5"/>
        <w:rPr>
          <w:rFonts w:hint="eastAsia"/>
        </w:rPr>
      </w:pPr>
      <w:r>
        <w:rPr>
          <w:rFonts w:hint="eastAsia"/>
        </w:rPr>
        <w:t>对于包头，应使用独立的CRC8校验码</w:t>
      </w:r>
      <w:r w:rsidR="002D3D4E">
        <w:rPr>
          <w:rFonts w:hint="eastAsia"/>
        </w:rPr>
        <w:t>；</w:t>
      </w:r>
    </w:p>
    <w:p w:rsidR="006F34A0" w:rsidRDefault="006F34A0" w:rsidP="002D3D4E">
      <w:pPr>
        <w:pStyle w:val="af5"/>
        <w:rPr>
          <w:rFonts w:hint="eastAsia"/>
        </w:rPr>
      </w:pPr>
      <w:r>
        <w:rPr>
          <w:rFonts w:hint="eastAsia"/>
        </w:rPr>
        <w:t>高可靠性场景下，</w:t>
      </w:r>
      <w:proofErr w:type="gramStart"/>
      <w:r>
        <w:rPr>
          <w:rFonts w:hint="eastAsia"/>
        </w:rPr>
        <w:t>宜支持</w:t>
      </w:r>
      <w:proofErr w:type="gramEnd"/>
      <w:r>
        <w:rPr>
          <w:rFonts w:hint="eastAsia"/>
        </w:rPr>
        <w:t>ECC用于关键数据保护。</w:t>
      </w:r>
    </w:p>
    <w:p w:rsidR="006F34A0" w:rsidRDefault="006F34A0" w:rsidP="002D3D4E">
      <w:pPr>
        <w:pStyle w:val="afff"/>
        <w:spacing w:before="120" w:after="120"/>
      </w:pPr>
      <w:bookmarkStart w:id="63" w:name="_Toc212817687"/>
      <w:r>
        <w:rPr>
          <w:rFonts w:hint="eastAsia"/>
        </w:rPr>
        <w:lastRenderedPageBreak/>
        <w:t>流量控制与调度</w:t>
      </w:r>
      <w:r>
        <w:rPr>
          <w:rFonts w:ascii="MS Gothic" w:hAnsi="MS Gothic" w:cs="MS Gothic"/>
        </w:rPr>
        <w:t>​</w:t>
      </w:r>
      <w:bookmarkEnd w:id="63"/>
    </w:p>
    <w:p w:rsidR="006F34A0" w:rsidRDefault="006F34A0" w:rsidP="002D3D4E">
      <w:pPr>
        <w:pStyle w:val="afff0"/>
        <w:spacing w:before="120" w:after="120"/>
        <w:rPr>
          <w:rFonts w:ascii="MS Gothic" w:hAnsi="MS Gothic" w:cs="MS Gothic"/>
        </w:rPr>
      </w:pPr>
      <w:r>
        <w:rPr>
          <w:rFonts w:hint="eastAsia"/>
        </w:rPr>
        <w:t>基于信用的流量控制</w:t>
      </w:r>
      <w:r>
        <w:rPr>
          <w:rFonts w:ascii="MS Gothic" w:hAnsi="MS Gothic" w:cs="MS Gothic"/>
        </w:rPr>
        <w:t>​</w:t>
      </w:r>
    </w:p>
    <w:p w:rsidR="002D3D4E" w:rsidRPr="002D3D4E" w:rsidRDefault="00D32466" w:rsidP="002D3D4E">
      <w:pPr>
        <w:pStyle w:val="afffff4"/>
        <w:ind w:firstLine="420"/>
        <w:rPr>
          <w:rFonts w:hint="eastAsia"/>
        </w:rPr>
      </w:pPr>
      <w:r>
        <w:t>基于信用的流量控制要求如下：</w:t>
      </w:r>
    </w:p>
    <w:p w:rsidR="006F34A0" w:rsidRDefault="006F34A0" w:rsidP="00C00D6B">
      <w:pPr>
        <w:pStyle w:val="af5"/>
        <w:numPr>
          <w:ilvl w:val="0"/>
          <w:numId w:val="40"/>
        </w:numPr>
        <w:rPr>
          <w:rFonts w:hint="eastAsia"/>
        </w:rPr>
      </w:pPr>
      <w:r>
        <w:rPr>
          <w:rFonts w:hint="eastAsia"/>
        </w:rPr>
        <w:t>信用值计算应基于可用缓冲区大小。</w:t>
      </w:r>
    </w:p>
    <w:p w:rsidR="006F34A0" w:rsidRDefault="006F34A0" w:rsidP="00D32466">
      <w:pPr>
        <w:pStyle w:val="af5"/>
        <w:rPr>
          <w:rFonts w:hint="eastAsia"/>
        </w:rPr>
      </w:pPr>
      <w:r>
        <w:rPr>
          <w:rFonts w:hint="eastAsia"/>
        </w:rPr>
        <w:t>信用更新消息的发送周期应不大于1 μs。</w:t>
      </w:r>
    </w:p>
    <w:p w:rsidR="006F34A0" w:rsidRDefault="006F34A0" w:rsidP="00D32466">
      <w:pPr>
        <w:pStyle w:val="af5"/>
        <w:rPr>
          <w:rFonts w:hint="eastAsia"/>
        </w:rPr>
      </w:pPr>
      <w:r>
        <w:rPr>
          <w:rFonts w:hint="eastAsia"/>
        </w:rPr>
        <w:t>信用阈值应为可配置参数，默认值为20。</w:t>
      </w:r>
    </w:p>
    <w:p w:rsidR="006F34A0" w:rsidRDefault="006F34A0" w:rsidP="00D32466">
      <w:pPr>
        <w:pStyle w:val="afff0"/>
        <w:spacing w:before="120" w:after="120"/>
        <w:rPr>
          <w:rFonts w:ascii="MS Gothic" w:hAnsi="MS Gothic" w:cs="MS Gothic"/>
        </w:rPr>
      </w:pPr>
      <w:r>
        <w:rPr>
          <w:rFonts w:hint="eastAsia"/>
        </w:rPr>
        <w:t>调度策略</w:t>
      </w:r>
      <w:r>
        <w:rPr>
          <w:rFonts w:ascii="MS Gothic" w:hAnsi="MS Gothic" w:cs="MS Gothic"/>
        </w:rPr>
        <w:t>​</w:t>
      </w:r>
    </w:p>
    <w:p w:rsidR="00D32466" w:rsidRPr="00D32466" w:rsidRDefault="00D32466" w:rsidP="00D32466">
      <w:pPr>
        <w:pStyle w:val="afffff4"/>
        <w:ind w:firstLine="420"/>
        <w:rPr>
          <w:rFonts w:hint="eastAsia"/>
        </w:rPr>
      </w:pPr>
      <w:r>
        <w:t>调度策略要求如下：</w:t>
      </w:r>
    </w:p>
    <w:p w:rsidR="006F34A0" w:rsidRDefault="006F34A0" w:rsidP="00C00D6B">
      <w:pPr>
        <w:pStyle w:val="af5"/>
        <w:numPr>
          <w:ilvl w:val="0"/>
          <w:numId w:val="41"/>
        </w:numPr>
        <w:rPr>
          <w:rFonts w:hint="eastAsia"/>
        </w:rPr>
      </w:pPr>
      <w:r>
        <w:rPr>
          <w:rFonts w:hint="eastAsia"/>
        </w:rPr>
        <w:t>应支持严格优先级调度，确保高优先级虚拟通道（VC）的流量优先被服务</w:t>
      </w:r>
      <w:r w:rsidR="00D32466">
        <w:rPr>
          <w:rFonts w:hint="eastAsia"/>
        </w:rPr>
        <w:t>；</w:t>
      </w:r>
    </w:p>
    <w:p w:rsidR="006F34A0" w:rsidRDefault="006F34A0" w:rsidP="00D32466">
      <w:pPr>
        <w:pStyle w:val="af5"/>
        <w:rPr>
          <w:rFonts w:hint="eastAsia"/>
        </w:rPr>
      </w:pPr>
      <w:proofErr w:type="gramStart"/>
      <w:r>
        <w:rPr>
          <w:rFonts w:hint="eastAsia"/>
        </w:rPr>
        <w:t>宜支持</w:t>
      </w:r>
      <w:proofErr w:type="gramEnd"/>
      <w:r>
        <w:rPr>
          <w:rFonts w:hint="eastAsia"/>
        </w:rPr>
        <w:t>加权公平队列（WFQ）等调度算法，为各VC提供带宽保证。</w:t>
      </w:r>
    </w:p>
    <w:p w:rsidR="006F34A0" w:rsidRDefault="006F34A0" w:rsidP="00D32466">
      <w:pPr>
        <w:pStyle w:val="afff"/>
        <w:spacing w:before="120" w:after="120"/>
      </w:pPr>
      <w:bookmarkStart w:id="64" w:name="_Toc212817688"/>
      <w:r>
        <w:rPr>
          <w:rFonts w:hint="eastAsia"/>
        </w:rPr>
        <w:t>错误处理与恢复</w:t>
      </w:r>
      <w:r>
        <w:rPr>
          <w:rFonts w:ascii="MS Gothic" w:hAnsi="MS Gothic" w:cs="MS Gothic"/>
        </w:rPr>
        <w:t>​</w:t>
      </w:r>
      <w:bookmarkEnd w:id="64"/>
    </w:p>
    <w:p w:rsidR="006F34A0" w:rsidRDefault="006F34A0" w:rsidP="00D32466">
      <w:pPr>
        <w:pStyle w:val="afff0"/>
        <w:spacing w:before="120" w:after="120"/>
      </w:pPr>
      <w:r>
        <w:rPr>
          <w:rFonts w:hint="eastAsia"/>
        </w:rPr>
        <w:t>错误检测</w:t>
      </w:r>
      <w:r>
        <w:rPr>
          <w:rFonts w:ascii="MS Gothic" w:hAnsi="MS Gothic" w:cs="MS Gothic"/>
        </w:rPr>
        <w:t>​</w:t>
      </w:r>
    </w:p>
    <w:p w:rsidR="006F34A0" w:rsidRDefault="006F34A0" w:rsidP="006F34A0">
      <w:pPr>
        <w:pStyle w:val="afffff4"/>
        <w:ind w:firstLine="420"/>
        <w:rPr>
          <w:rFonts w:hint="eastAsia"/>
        </w:rPr>
      </w:pPr>
      <w:r>
        <w:rPr>
          <w:rFonts w:hint="eastAsia"/>
        </w:rPr>
        <w:t>链路层应能检测CRC错误、序列</w:t>
      </w:r>
      <w:proofErr w:type="gramStart"/>
      <w:r>
        <w:rPr>
          <w:rFonts w:hint="eastAsia"/>
        </w:rPr>
        <w:t>号错误</w:t>
      </w:r>
      <w:proofErr w:type="gramEnd"/>
      <w:r>
        <w:rPr>
          <w:rFonts w:hint="eastAsia"/>
        </w:rPr>
        <w:t>和超时错误。</w:t>
      </w:r>
    </w:p>
    <w:p w:rsidR="006F34A0" w:rsidRDefault="006F34A0" w:rsidP="00D32466">
      <w:pPr>
        <w:pStyle w:val="afff0"/>
        <w:spacing w:before="120" w:after="120"/>
        <w:rPr>
          <w:rFonts w:ascii="MS Gothic" w:hAnsi="MS Gothic" w:cs="MS Gothic"/>
        </w:rPr>
      </w:pPr>
      <w:r>
        <w:rPr>
          <w:rFonts w:hint="eastAsia"/>
        </w:rPr>
        <w:t>错误恢复</w:t>
      </w:r>
      <w:r>
        <w:rPr>
          <w:rFonts w:ascii="MS Gothic" w:hAnsi="MS Gothic" w:cs="MS Gothic"/>
        </w:rPr>
        <w:t>​</w:t>
      </w:r>
    </w:p>
    <w:p w:rsidR="00D32466" w:rsidRPr="00D32466" w:rsidRDefault="00D32466" w:rsidP="00D32466">
      <w:pPr>
        <w:pStyle w:val="afffff4"/>
        <w:ind w:firstLine="420"/>
        <w:rPr>
          <w:rFonts w:hint="eastAsia"/>
        </w:rPr>
      </w:pPr>
      <w:r>
        <w:t>错误恢复要求如下：</w:t>
      </w:r>
    </w:p>
    <w:p w:rsidR="006F34A0" w:rsidRDefault="006F34A0" w:rsidP="00C00D6B">
      <w:pPr>
        <w:pStyle w:val="af5"/>
        <w:numPr>
          <w:ilvl w:val="0"/>
          <w:numId w:val="42"/>
        </w:numPr>
        <w:rPr>
          <w:rFonts w:hint="eastAsia"/>
        </w:rPr>
      </w:pPr>
      <w:proofErr w:type="gramStart"/>
      <w:r>
        <w:rPr>
          <w:rFonts w:hint="eastAsia"/>
        </w:rPr>
        <w:t>当错误</w:t>
      </w:r>
      <w:proofErr w:type="gramEnd"/>
      <w:r>
        <w:rPr>
          <w:rFonts w:hint="eastAsia"/>
        </w:rPr>
        <w:t>计数超过预设阈值时，应触发链路恢复流程</w:t>
      </w:r>
      <w:r w:rsidR="00D32466">
        <w:rPr>
          <w:rFonts w:hint="eastAsia"/>
        </w:rPr>
        <w:t>；</w:t>
      </w:r>
    </w:p>
    <w:p w:rsidR="006F34A0" w:rsidRDefault="006F34A0" w:rsidP="00D32466">
      <w:pPr>
        <w:pStyle w:val="af5"/>
        <w:rPr>
          <w:rFonts w:hint="eastAsia"/>
        </w:rPr>
      </w:pPr>
      <w:r>
        <w:rPr>
          <w:rFonts w:hint="eastAsia"/>
        </w:rPr>
        <w:t>恢复流程应包括：保存链路状态、逐步降速重训练、最终恢复正常工作模式。</w:t>
      </w:r>
    </w:p>
    <w:p w:rsidR="006F34A0" w:rsidRDefault="006F34A0" w:rsidP="00D32466">
      <w:pPr>
        <w:pStyle w:val="affe"/>
        <w:spacing w:before="240" w:after="240"/>
      </w:pPr>
      <w:bookmarkStart w:id="65" w:name="_Toc212817689"/>
      <w:r>
        <w:rPr>
          <w:rFonts w:hint="eastAsia"/>
        </w:rPr>
        <w:t>协议层技术要求</w:t>
      </w:r>
      <w:r>
        <w:rPr>
          <w:rFonts w:ascii="MS Gothic" w:hAnsi="MS Gothic" w:cs="MS Gothic"/>
        </w:rPr>
        <w:t>​</w:t>
      </w:r>
      <w:bookmarkEnd w:id="65"/>
    </w:p>
    <w:p w:rsidR="006F34A0" w:rsidRDefault="006F34A0" w:rsidP="00D32466">
      <w:pPr>
        <w:pStyle w:val="afff"/>
        <w:spacing w:before="120" w:after="120"/>
      </w:pPr>
      <w:bookmarkStart w:id="66" w:name="_Toc212817690"/>
      <w:r>
        <w:rPr>
          <w:rFonts w:hint="eastAsia"/>
        </w:rPr>
        <w:t>协议映射</w:t>
      </w:r>
      <w:r>
        <w:rPr>
          <w:rFonts w:ascii="MS Gothic" w:hAnsi="MS Gothic" w:cs="MS Gothic"/>
        </w:rPr>
        <w:t>​</w:t>
      </w:r>
      <w:bookmarkEnd w:id="66"/>
    </w:p>
    <w:p w:rsidR="006F34A0" w:rsidRDefault="006F34A0" w:rsidP="006F34A0">
      <w:pPr>
        <w:pStyle w:val="afffff4"/>
        <w:ind w:firstLine="420"/>
        <w:rPr>
          <w:rFonts w:hint="eastAsia"/>
        </w:rPr>
      </w:pPr>
      <w:r>
        <w:rPr>
          <w:rFonts w:hint="eastAsia"/>
        </w:rPr>
        <w:t>协议层应维持所承载高层协议（如</w:t>
      </w:r>
      <w:proofErr w:type="spellStart"/>
      <w:r>
        <w:rPr>
          <w:rFonts w:hint="eastAsia"/>
        </w:rPr>
        <w:t>PCIe</w:t>
      </w:r>
      <w:proofErr w:type="spellEnd"/>
      <w:r>
        <w:rPr>
          <w:rFonts w:hint="eastAsia"/>
        </w:rPr>
        <w:t>）要求的事务排序规则。本协议层作为承载层，其数据包用于封装并映射来自高层协议（如</w:t>
      </w:r>
      <w:proofErr w:type="spellStart"/>
      <w:r>
        <w:rPr>
          <w:rFonts w:hint="eastAsia"/>
        </w:rPr>
        <w:t>PCIe</w:t>
      </w:r>
      <w:proofErr w:type="spellEnd"/>
      <w:r>
        <w:rPr>
          <w:rFonts w:hint="eastAsia"/>
        </w:rPr>
        <w:t>、CXL）的事务。协议层应确保在事务排序、流量控制及错误报告机制上与高层协议保持一致。</w:t>
      </w:r>
    </w:p>
    <w:p w:rsidR="006F34A0" w:rsidRDefault="006F34A0" w:rsidP="00D32466">
      <w:pPr>
        <w:pStyle w:val="afff0"/>
        <w:spacing w:before="120" w:after="120"/>
        <w:rPr>
          <w:rFonts w:ascii="MS Gothic" w:hAnsi="MS Gothic" w:cs="MS Gothic"/>
        </w:rPr>
      </w:pPr>
      <w:proofErr w:type="spellStart"/>
      <w:r>
        <w:t>PCIe</w:t>
      </w:r>
      <w:proofErr w:type="spellEnd"/>
      <w:r>
        <w:rPr>
          <w:rFonts w:hint="eastAsia"/>
        </w:rPr>
        <w:t>事务映射</w:t>
      </w:r>
      <w:r>
        <w:rPr>
          <w:rFonts w:ascii="MS Gothic" w:hAnsi="MS Gothic" w:cs="MS Gothic"/>
        </w:rPr>
        <w:t>​</w:t>
      </w:r>
    </w:p>
    <w:p w:rsidR="00D32466" w:rsidRPr="00D32466" w:rsidRDefault="00D32466" w:rsidP="00D32466">
      <w:pPr>
        <w:pStyle w:val="afffff4"/>
        <w:ind w:firstLine="420"/>
        <w:rPr>
          <w:rFonts w:hint="eastAsia"/>
        </w:rPr>
      </w:pPr>
      <w:proofErr w:type="spellStart"/>
      <w:r w:rsidRPr="00D32466">
        <w:rPr>
          <w:rFonts w:hint="eastAsia"/>
        </w:rPr>
        <w:t>PCIe</w:t>
      </w:r>
      <w:proofErr w:type="spellEnd"/>
      <w:r w:rsidRPr="00D32466">
        <w:rPr>
          <w:rFonts w:hint="eastAsia"/>
        </w:rPr>
        <w:t>事务映射</w:t>
      </w:r>
      <w:r>
        <w:rPr>
          <w:rFonts w:hint="eastAsia"/>
        </w:rPr>
        <w:t>要求如下：</w:t>
      </w:r>
    </w:p>
    <w:p w:rsidR="006F34A0" w:rsidRDefault="006F34A0" w:rsidP="00C00D6B">
      <w:pPr>
        <w:pStyle w:val="af5"/>
        <w:numPr>
          <w:ilvl w:val="0"/>
          <w:numId w:val="43"/>
        </w:numPr>
        <w:rPr>
          <w:rFonts w:hint="eastAsia"/>
        </w:rPr>
      </w:pPr>
      <w:r>
        <w:rPr>
          <w:rFonts w:hint="eastAsia"/>
        </w:rPr>
        <w:t>Memory读写事务应直接承载于协议层数据包</w:t>
      </w:r>
      <w:r w:rsidR="00D32466">
        <w:rPr>
          <w:rFonts w:hint="eastAsia"/>
        </w:rPr>
        <w:t>；</w:t>
      </w:r>
    </w:p>
    <w:p w:rsidR="006F34A0" w:rsidRDefault="006F34A0" w:rsidP="00D32466">
      <w:pPr>
        <w:pStyle w:val="af5"/>
        <w:rPr>
          <w:rFonts w:hint="eastAsia"/>
        </w:rPr>
      </w:pPr>
      <w:r>
        <w:rPr>
          <w:rFonts w:hint="eastAsia"/>
        </w:rPr>
        <w:t>Configuration事务和Message事务应使用特定操作码进行标识和传输。</w:t>
      </w:r>
    </w:p>
    <w:p w:rsidR="006F34A0" w:rsidRDefault="006F34A0" w:rsidP="00D32466">
      <w:pPr>
        <w:pStyle w:val="afff0"/>
        <w:spacing w:before="120" w:after="120"/>
      </w:pPr>
      <w:r>
        <w:t>CXL</w:t>
      </w:r>
      <w:r>
        <w:rPr>
          <w:rFonts w:hint="eastAsia"/>
        </w:rPr>
        <w:t>协议支持</w:t>
      </w:r>
      <w:r>
        <w:rPr>
          <w:rFonts w:ascii="MS Gothic" w:hAnsi="MS Gothic" w:cs="MS Gothic"/>
        </w:rPr>
        <w:t>​</w:t>
      </w:r>
    </w:p>
    <w:p w:rsidR="006F34A0" w:rsidRDefault="006F34A0" w:rsidP="006F34A0">
      <w:pPr>
        <w:pStyle w:val="afffff4"/>
        <w:ind w:firstLine="420"/>
        <w:rPr>
          <w:rFonts w:hint="eastAsia"/>
        </w:rPr>
      </w:pPr>
      <w:r>
        <w:rPr>
          <w:rFonts w:hint="eastAsia"/>
        </w:rPr>
        <w:t>协议层应支持承载CXL.io（I/O事务）、</w:t>
      </w:r>
      <w:proofErr w:type="spellStart"/>
      <w:r>
        <w:rPr>
          <w:rFonts w:hint="eastAsia"/>
        </w:rPr>
        <w:t>CXL.mem</w:t>
      </w:r>
      <w:proofErr w:type="spellEnd"/>
      <w:r>
        <w:rPr>
          <w:rFonts w:hint="eastAsia"/>
        </w:rPr>
        <w:t>（内存访问）和</w:t>
      </w:r>
      <w:proofErr w:type="spellStart"/>
      <w:r>
        <w:rPr>
          <w:rFonts w:hint="eastAsia"/>
        </w:rPr>
        <w:t>CXL.cache</w:t>
      </w:r>
      <w:proofErr w:type="spellEnd"/>
      <w:r>
        <w:rPr>
          <w:rFonts w:hint="eastAsia"/>
        </w:rPr>
        <w:t>（缓存一致性）协议，并保持其原有事务语义。</w:t>
      </w:r>
    </w:p>
    <w:p w:rsidR="006F34A0" w:rsidRDefault="006F34A0" w:rsidP="00D32466">
      <w:pPr>
        <w:pStyle w:val="afff"/>
        <w:spacing w:before="120" w:after="120"/>
      </w:pPr>
      <w:bookmarkStart w:id="67" w:name="_Toc212817691"/>
      <w:r>
        <w:rPr>
          <w:rFonts w:hint="eastAsia"/>
        </w:rPr>
        <w:t>服务质量（</w:t>
      </w:r>
      <w:proofErr w:type="spellStart"/>
      <w:r>
        <w:t>QoS</w:t>
      </w:r>
      <w:proofErr w:type="spellEnd"/>
      <w:r>
        <w:rPr>
          <w:rFonts w:hint="eastAsia"/>
        </w:rPr>
        <w:t>）</w:t>
      </w:r>
      <w:r>
        <w:rPr>
          <w:rFonts w:ascii="MS Gothic" w:hAnsi="MS Gothic" w:cs="MS Gothic"/>
        </w:rPr>
        <w:t>​​</w:t>
      </w:r>
      <w:bookmarkEnd w:id="67"/>
    </w:p>
    <w:p w:rsidR="006F34A0" w:rsidRDefault="006F34A0" w:rsidP="00D32466">
      <w:pPr>
        <w:pStyle w:val="afff0"/>
        <w:spacing w:before="120" w:after="120"/>
      </w:pPr>
      <w:r>
        <w:rPr>
          <w:rFonts w:hint="eastAsia"/>
        </w:rPr>
        <w:t>虚拟通道管理</w:t>
      </w:r>
      <w:r>
        <w:rPr>
          <w:rFonts w:ascii="MS Gothic" w:hAnsi="MS Gothic" w:cs="MS Gothic"/>
        </w:rPr>
        <w:t>​</w:t>
      </w:r>
    </w:p>
    <w:p w:rsidR="006F34A0" w:rsidRDefault="006F34A0" w:rsidP="006F34A0">
      <w:pPr>
        <w:pStyle w:val="afffff4"/>
        <w:ind w:firstLine="420"/>
      </w:pPr>
      <w:r>
        <w:t>​</w:t>
      </w:r>
      <w:r>
        <w:rPr>
          <w:rFonts w:hint="eastAsia"/>
        </w:rPr>
        <w:t>应支持至少</w:t>
      </w:r>
      <w:r>
        <w:t>4</w:t>
      </w:r>
      <w:r>
        <w:rPr>
          <w:rFonts w:hint="eastAsia"/>
        </w:rPr>
        <w:t>个独立的虚拟通道（</w:t>
      </w:r>
      <w:r>
        <w:t>VC</w:t>
      </w:r>
      <w:r>
        <w:rPr>
          <w:rFonts w:hint="eastAsia"/>
        </w:rPr>
        <w:t>）。</w:t>
      </w:r>
    </w:p>
    <w:p w:rsidR="006F34A0" w:rsidRDefault="006F34A0" w:rsidP="00D32466">
      <w:pPr>
        <w:pStyle w:val="afff0"/>
        <w:spacing w:before="120" w:after="120"/>
        <w:rPr>
          <w:rFonts w:ascii="MS Gothic" w:hAnsi="MS Gothic" w:cs="MS Gothic"/>
        </w:rPr>
      </w:pPr>
      <w:proofErr w:type="spellStart"/>
      <w:r>
        <w:t>QoS</w:t>
      </w:r>
      <w:proofErr w:type="spellEnd"/>
      <w:r>
        <w:rPr>
          <w:rFonts w:hint="eastAsia"/>
        </w:rPr>
        <w:t>参数</w:t>
      </w:r>
      <w:r>
        <w:rPr>
          <w:rFonts w:ascii="MS Gothic" w:hAnsi="MS Gothic" w:cs="MS Gothic"/>
        </w:rPr>
        <w:t>​</w:t>
      </w:r>
    </w:p>
    <w:p w:rsidR="00D32466" w:rsidRPr="00D32466" w:rsidRDefault="00D32466" w:rsidP="00D32466">
      <w:pPr>
        <w:pStyle w:val="afffff4"/>
        <w:ind w:firstLine="420"/>
        <w:rPr>
          <w:rFonts w:hint="eastAsia"/>
        </w:rPr>
      </w:pPr>
      <w:proofErr w:type="spellStart"/>
      <w:r w:rsidRPr="00D32466">
        <w:rPr>
          <w:rFonts w:hint="eastAsia"/>
        </w:rPr>
        <w:t>QoS</w:t>
      </w:r>
      <w:proofErr w:type="spellEnd"/>
      <w:r w:rsidRPr="00D32466">
        <w:rPr>
          <w:rFonts w:hint="eastAsia"/>
        </w:rPr>
        <w:t>参数</w:t>
      </w:r>
      <w:r>
        <w:rPr>
          <w:rFonts w:hint="eastAsia"/>
        </w:rPr>
        <w:t>要求如下：</w:t>
      </w:r>
    </w:p>
    <w:p w:rsidR="006F34A0" w:rsidRDefault="006F34A0" w:rsidP="00C00D6B">
      <w:pPr>
        <w:pStyle w:val="af5"/>
        <w:numPr>
          <w:ilvl w:val="0"/>
          <w:numId w:val="44"/>
        </w:numPr>
      </w:pPr>
      <w:r>
        <w:rPr>
          <w:rFonts w:hint="eastAsia"/>
        </w:rPr>
        <w:t>对于最高优先级虚拟通道</w:t>
      </w:r>
      <w:r>
        <w:t>(VC0)</w:t>
      </w:r>
      <w:r>
        <w:rPr>
          <w:rFonts w:hint="eastAsia"/>
        </w:rPr>
        <w:t>，其协议层到协议层的传输延迟，在无竞争且链路空闲条件下，应不大于</w:t>
      </w:r>
      <w:r>
        <w:t>100ns</w:t>
      </w:r>
      <w:r w:rsidR="00D32466">
        <w:rPr>
          <w:rFonts w:hint="eastAsia"/>
        </w:rPr>
        <w:t>；</w:t>
      </w:r>
      <w:r w:rsidRPr="00D32466">
        <w:rPr>
          <w:rFonts w:ascii="MS Gothic" w:hAnsi="MS Gothic" w:cs="MS Gothic"/>
        </w:rPr>
        <w:t>​</w:t>
      </w:r>
    </w:p>
    <w:p w:rsidR="006F34A0" w:rsidRDefault="006F34A0" w:rsidP="00D32466">
      <w:pPr>
        <w:pStyle w:val="af5"/>
        <w:rPr>
          <w:rFonts w:hint="eastAsia"/>
        </w:rPr>
      </w:pPr>
      <w:r>
        <w:rPr>
          <w:rFonts w:hint="eastAsia"/>
        </w:rPr>
        <w:t>协议应支持为每个VC配置保证带宽，最小带宽分配粒度应不大于链路总带宽的5%。</w:t>
      </w:r>
    </w:p>
    <w:p w:rsidR="006F34A0" w:rsidRDefault="006F34A0" w:rsidP="00D32466">
      <w:pPr>
        <w:pStyle w:val="affe"/>
        <w:spacing w:before="240" w:after="240"/>
      </w:pPr>
      <w:bookmarkStart w:id="68" w:name="_Toc212817692"/>
      <w:r>
        <w:rPr>
          <w:rFonts w:hint="eastAsia"/>
        </w:rPr>
        <w:t>安全机制要求</w:t>
      </w:r>
      <w:r>
        <w:rPr>
          <w:rFonts w:ascii="MS Gothic" w:hAnsi="MS Gothic" w:cs="MS Gothic"/>
        </w:rPr>
        <w:t>​</w:t>
      </w:r>
      <w:bookmarkEnd w:id="68"/>
    </w:p>
    <w:p w:rsidR="006F34A0" w:rsidRDefault="006F34A0" w:rsidP="00D32466">
      <w:pPr>
        <w:pStyle w:val="afff"/>
        <w:spacing w:before="120" w:after="120"/>
        <w:rPr>
          <w:rFonts w:ascii="MS Gothic" w:hAnsi="MS Gothic" w:cs="MS Gothic"/>
        </w:rPr>
      </w:pPr>
      <w:bookmarkStart w:id="69" w:name="_Toc212817693"/>
      <w:r>
        <w:rPr>
          <w:rFonts w:hint="eastAsia"/>
        </w:rPr>
        <w:lastRenderedPageBreak/>
        <w:t>密码算法与密钥管理</w:t>
      </w:r>
      <w:r>
        <w:rPr>
          <w:rFonts w:ascii="MS Gothic" w:hAnsi="MS Gothic" w:cs="MS Gothic"/>
        </w:rPr>
        <w:t>​</w:t>
      </w:r>
      <w:bookmarkEnd w:id="69"/>
    </w:p>
    <w:p w:rsidR="00D32466" w:rsidRPr="00D32466" w:rsidRDefault="00D32466" w:rsidP="00D32466">
      <w:pPr>
        <w:pStyle w:val="afffff4"/>
        <w:ind w:firstLine="420"/>
        <w:rPr>
          <w:rFonts w:hint="eastAsia"/>
        </w:rPr>
      </w:pPr>
      <w:r w:rsidRPr="00D32466">
        <w:rPr>
          <w:rFonts w:hint="eastAsia"/>
        </w:rPr>
        <w:t>密码算法与密钥管理</w:t>
      </w:r>
      <w:r>
        <w:rPr>
          <w:rFonts w:hint="eastAsia"/>
        </w:rPr>
        <w:t>要求如下：</w:t>
      </w:r>
    </w:p>
    <w:p w:rsidR="006F34A0" w:rsidRDefault="006F34A0" w:rsidP="00C00D6B">
      <w:pPr>
        <w:pStyle w:val="af5"/>
        <w:numPr>
          <w:ilvl w:val="0"/>
          <w:numId w:val="45"/>
        </w:numPr>
        <w:rPr>
          <w:rFonts w:hint="eastAsia"/>
        </w:rPr>
      </w:pPr>
      <w:r>
        <w:rPr>
          <w:rFonts w:hint="eastAsia"/>
        </w:rPr>
        <w:t>应强制</w:t>
      </w:r>
      <w:proofErr w:type="gramStart"/>
      <w:r>
        <w:rPr>
          <w:rFonts w:hint="eastAsia"/>
        </w:rPr>
        <w:t>支持国密算法</w:t>
      </w:r>
      <w:proofErr w:type="gramEnd"/>
      <w:r>
        <w:rPr>
          <w:rFonts w:hint="eastAsia"/>
        </w:rPr>
        <w:t>套件（SM2/SM3/SM4）</w:t>
      </w:r>
      <w:r w:rsidR="00D32466">
        <w:rPr>
          <w:rFonts w:hint="eastAsia"/>
        </w:rPr>
        <w:t>；</w:t>
      </w:r>
    </w:p>
    <w:p w:rsidR="006F34A0" w:rsidRDefault="006F34A0" w:rsidP="00D32466">
      <w:pPr>
        <w:pStyle w:val="af5"/>
        <w:rPr>
          <w:rFonts w:hint="eastAsia"/>
        </w:rPr>
      </w:pPr>
      <w:r>
        <w:rPr>
          <w:rFonts w:hint="eastAsia"/>
        </w:rPr>
        <w:t>宜采用物理不可克隆功能（PUF）技术生成芯粒</w:t>
      </w:r>
      <w:proofErr w:type="gramStart"/>
      <w:r>
        <w:rPr>
          <w:rFonts w:hint="eastAsia"/>
        </w:rPr>
        <w:t>唯一根</w:t>
      </w:r>
      <w:proofErr w:type="gramEnd"/>
      <w:r>
        <w:rPr>
          <w:rFonts w:hint="eastAsia"/>
        </w:rPr>
        <w:t>密钥</w:t>
      </w:r>
      <w:r w:rsidR="00D32466">
        <w:rPr>
          <w:rFonts w:hint="eastAsia"/>
        </w:rPr>
        <w:t>；</w:t>
      </w:r>
    </w:p>
    <w:p w:rsidR="006F34A0" w:rsidRDefault="006F34A0" w:rsidP="00775205">
      <w:pPr>
        <w:pStyle w:val="af5"/>
        <w:rPr>
          <w:rFonts w:hint="eastAsia"/>
        </w:rPr>
      </w:pPr>
      <w:r>
        <w:rPr>
          <w:rFonts w:hint="eastAsia"/>
        </w:rPr>
        <w:t>会话密钥更新周期应支持根据安全策略灵活配置</w:t>
      </w:r>
      <w:r w:rsidR="00D32466">
        <w:rPr>
          <w:rFonts w:hint="eastAsia"/>
        </w:rPr>
        <w:t>；</w:t>
      </w:r>
      <w:r>
        <w:rPr>
          <w:rFonts w:hint="eastAsia"/>
        </w:rPr>
        <w:t>对于敏感数据传输场景，更新周期应不长于1小时；对于普通场景，更新周期应不长于24小时。</w:t>
      </w:r>
    </w:p>
    <w:p w:rsidR="006F34A0" w:rsidRDefault="006F34A0" w:rsidP="0020567E">
      <w:pPr>
        <w:pStyle w:val="afff"/>
        <w:spacing w:before="120" w:after="120"/>
        <w:rPr>
          <w:rFonts w:ascii="MS Gothic" w:hAnsi="MS Gothic" w:cs="MS Gothic"/>
        </w:rPr>
      </w:pPr>
      <w:bookmarkStart w:id="70" w:name="_Toc212817694"/>
      <w:r>
        <w:rPr>
          <w:rFonts w:hint="eastAsia"/>
        </w:rPr>
        <w:t>安全协议</w:t>
      </w:r>
      <w:r>
        <w:rPr>
          <w:rFonts w:ascii="MS Gothic" w:hAnsi="MS Gothic" w:cs="MS Gothic"/>
        </w:rPr>
        <w:t>​</w:t>
      </w:r>
      <w:bookmarkEnd w:id="70"/>
    </w:p>
    <w:p w:rsidR="0020567E" w:rsidRPr="0020567E" w:rsidRDefault="0020567E" w:rsidP="0020567E">
      <w:pPr>
        <w:pStyle w:val="afffff4"/>
        <w:ind w:firstLine="420"/>
        <w:rPr>
          <w:rFonts w:hint="eastAsia"/>
        </w:rPr>
      </w:pPr>
      <w:r>
        <w:rPr>
          <w:rFonts w:hint="eastAsia"/>
        </w:rPr>
        <w:t>安全协议要求如下：</w:t>
      </w:r>
    </w:p>
    <w:p w:rsidR="006F34A0" w:rsidRDefault="006F34A0" w:rsidP="00C00D6B">
      <w:pPr>
        <w:pStyle w:val="af5"/>
        <w:numPr>
          <w:ilvl w:val="0"/>
          <w:numId w:val="46"/>
        </w:numPr>
        <w:rPr>
          <w:rFonts w:hint="eastAsia"/>
        </w:rPr>
      </w:pPr>
      <w:r>
        <w:rPr>
          <w:rFonts w:hint="eastAsia"/>
        </w:rPr>
        <w:t>应支持基于数字证书的芯粒间双向身份认证</w:t>
      </w:r>
      <w:r w:rsidR="0020567E">
        <w:rPr>
          <w:rFonts w:hint="eastAsia"/>
        </w:rPr>
        <w:t>；</w:t>
      </w:r>
    </w:p>
    <w:p w:rsidR="006F34A0" w:rsidRDefault="006F34A0" w:rsidP="0020567E">
      <w:pPr>
        <w:pStyle w:val="af5"/>
        <w:rPr>
          <w:rFonts w:hint="eastAsia"/>
        </w:rPr>
      </w:pPr>
      <w:r>
        <w:rPr>
          <w:rFonts w:hint="eastAsia"/>
        </w:rPr>
        <w:t>应支持安全启动，确保芯粒固件和配置的完整性。</w:t>
      </w:r>
    </w:p>
    <w:p w:rsidR="006F34A0" w:rsidRDefault="006F34A0" w:rsidP="0020567E">
      <w:pPr>
        <w:pStyle w:val="afff"/>
        <w:spacing w:before="120" w:after="120"/>
        <w:rPr>
          <w:rFonts w:ascii="MS Gothic" w:hAnsi="MS Gothic" w:cs="MS Gothic"/>
        </w:rPr>
      </w:pPr>
      <w:bookmarkStart w:id="71" w:name="_Toc212817695"/>
      <w:r>
        <w:rPr>
          <w:rFonts w:hint="eastAsia"/>
        </w:rPr>
        <w:t>安全隔离</w:t>
      </w:r>
      <w:r>
        <w:rPr>
          <w:rFonts w:ascii="MS Gothic" w:hAnsi="MS Gothic" w:cs="MS Gothic"/>
        </w:rPr>
        <w:t>​</w:t>
      </w:r>
      <w:bookmarkEnd w:id="71"/>
    </w:p>
    <w:p w:rsidR="0020567E" w:rsidRPr="0020567E" w:rsidRDefault="0020567E" w:rsidP="0020567E">
      <w:pPr>
        <w:pStyle w:val="afffff4"/>
        <w:ind w:firstLine="420"/>
        <w:rPr>
          <w:rFonts w:hint="eastAsia"/>
        </w:rPr>
      </w:pPr>
      <w:r>
        <w:t>安全隔离要求如下：</w:t>
      </w:r>
    </w:p>
    <w:p w:rsidR="006F34A0" w:rsidRDefault="006F34A0" w:rsidP="00C00D6B">
      <w:pPr>
        <w:pStyle w:val="af5"/>
        <w:numPr>
          <w:ilvl w:val="0"/>
          <w:numId w:val="47"/>
        </w:numPr>
        <w:rPr>
          <w:rFonts w:hint="eastAsia"/>
        </w:rPr>
      </w:pPr>
      <w:r>
        <w:rPr>
          <w:rFonts w:hint="eastAsia"/>
        </w:rPr>
        <w:t>虚拟通道(VC)之间应实现硬件隔离，确保一个VC的流量错误或资源过载行为不会影响其他VC的预定服务质量(如带宽和延迟)</w:t>
      </w:r>
      <w:r w:rsidR="0020567E">
        <w:rPr>
          <w:rFonts w:hint="eastAsia"/>
        </w:rPr>
        <w:t>；</w:t>
      </w:r>
    </w:p>
    <w:p w:rsidR="006F34A0" w:rsidRDefault="006F34A0" w:rsidP="0020567E">
      <w:pPr>
        <w:pStyle w:val="af5"/>
        <w:rPr>
          <w:rFonts w:hint="eastAsia"/>
        </w:rPr>
      </w:pPr>
      <w:r>
        <w:rPr>
          <w:rFonts w:hint="eastAsia"/>
        </w:rPr>
        <w:t>应支持基于硬件的资源访问控制，防止非法内存访问。</w:t>
      </w:r>
    </w:p>
    <w:p w:rsidR="006F34A0" w:rsidRDefault="006F34A0" w:rsidP="0020567E">
      <w:pPr>
        <w:pStyle w:val="affe"/>
        <w:spacing w:before="240" w:after="240"/>
      </w:pPr>
      <w:bookmarkStart w:id="72" w:name="_Toc212817696"/>
      <w:r>
        <w:rPr>
          <w:rFonts w:hint="eastAsia"/>
        </w:rPr>
        <w:t>测试验证要求</w:t>
      </w:r>
      <w:r>
        <w:rPr>
          <w:rFonts w:ascii="MS Gothic" w:hAnsi="MS Gothic" w:cs="MS Gothic"/>
        </w:rPr>
        <w:t>​</w:t>
      </w:r>
      <w:bookmarkEnd w:id="72"/>
    </w:p>
    <w:p w:rsidR="006F34A0" w:rsidRDefault="006F34A0" w:rsidP="0020567E">
      <w:pPr>
        <w:pStyle w:val="afff"/>
        <w:spacing w:before="120" w:after="120"/>
      </w:pPr>
      <w:bookmarkStart w:id="73" w:name="_Toc212817697"/>
      <w:r>
        <w:rPr>
          <w:rFonts w:hint="eastAsia"/>
        </w:rPr>
        <w:t>符合性测试</w:t>
      </w:r>
      <w:r>
        <w:rPr>
          <w:rFonts w:ascii="MS Gothic" w:hAnsi="MS Gothic" w:cs="MS Gothic"/>
        </w:rPr>
        <w:t>​</w:t>
      </w:r>
      <w:bookmarkEnd w:id="73"/>
    </w:p>
    <w:p w:rsidR="006F34A0" w:rsidRDefault="006F34A0" w:rsidP="0020567E">
      <w:pPr>
        <w:pStyle w:val="afff0"/>
        <w:spacing w:before="120" w:after="120"/>
      </w:pPr>
      <w:r>
        <w:rPr>
          <w:rFonts w:hint="eastAsia"/>
        </w:rPr>
        <w:t>物理层测试</w:t>
      </w:r>
    </w:p>
    <w:p w:rsidR="0020567E" w:rsidRPr="0020567E" w:rsidRDefault="0020567E" w:rsidP="0020567E">
      <w:pPr>
        <w:pStyle w:val="afffff4"/>
        <w:ind w:firstLine="420"/>
        <w:rPr>
          <w:rFonts w:hint="eastAsia"/>
        </w:rPr>
      </w:pPr>
      <w:r>
        <w:t>物理层测试要求如下：</w:t>
      </w:r>
    </w:p>
    <w:p w:rsidR="006F34A0" w:rsidRDefault="006F34A0" w:rsidP="00C00D6B">
      <w:pPr>
        <w:pStyle w:val="af5"/>
        <w:numPr>
          <w:ilvl w:val="0"/>
          <w:numId w:val="48"/>
        </w:numPr>
        <w:rPr>
          <w:rFonts w:hint="eastAsia"/>
        </w:rPr>
      </w:pPr>
      <w:r>
        <w:rPr>
          <w:rFonts w:hint="eastAsia"/>
        </w:rPr>
        <w:t>信号质量测试：包括眼图、抖动测试</w:t>
      </w:r>
      <w:r w:rsidR="0020567E">
        <w:rPr>
          <w:rFonts w:hint="eastAsia"/>
        </w:rPr>
        <w:t>，</w:t>
      </w:r>
      <w:r>
        <w:rPr>
          <w:rFonts w:hint="eastAsia"/>
        </w:rPr>
        <w:t>测试目标应保证系统在理论BER ≤ 1E-15下稳定工作。在特定条件下（如可靠性考核），可采用BER外推法进行验证</w:t>
      </w:r>
      <w:r w:rsidR="0020567E">
        <w:rPr>
          <w:rFonts w:hint="eastAsia"/>
        </w:rPr>
        <w:t>；</w:t>
      </w:r>
    </w:p>
    <w:p w:rsidR="006F34A0" w:rsidRDefault="006F34A0" w:rsidP="0020567E">
      <w:pPr>
        <w:pStyle w:val="af5"/>
        <w:rPr>
          <w:rFonts w:hint="eastAsia"/>
        </w:rPr>
      </w:pPr>
      <w:r>
        <w:rPr>
          <w:rFonts w:hint="eastAsia"/>
        </w:rPr>
        <w:t>时序测试：包括建立/保持时间、时钟偏斜测试</w:t>
      </w:r>
      <w:r w:rsidR="0020567E">
        <w:rPr>
          <w:rFonts w:hint="eastAsia"/>
        </w:rPr>
        <w:t>；</w:t>
      </w:r>
    </w:p>
    <w:p w:rsidR="006F34A0" w:rsidRDefault="006F34A0" w:rsidP="0020567E">
      <w:pPr>
        <w:pStyle w:val="af5"/>
        <w:rPr>
          <w:rFonts w:hint="eastAsia"/>
        </w:rPr>
      </w:pPr>
      <w:r>
        <w:rPr>
          <w:rFonts w:hint="eastAsia"/>
        </w:rPr>
        <w:t>电源完整性测试：包括电源噪声和地弹测试。</w:t>
      </w:r>
    </w:p>
    <w:p w:rsidR="006F34A0" w:rsidRDefault="006F34A0" w:rsidP="0020567E">
      <w:pPr>
        <w:pStyle w:val="afff0"/>
        <w:spacing w:before="120" w:after="120"/>
        <w:rPr>
          <w:rFonts w:ascii="MS Gothic" w:hAnsi="MS Gothic" w:cs="MS Gothic"/>
        </w:rPr>
      </w:pPr>
      <w:r>
        <w:rPr>
          <w:rFonts w:hint="eastAsia"/>
        </w:rPr>
        <w:t>协议与链路层测试</w:t>
      </w:r>
      <w:r>
        <w:rPr>
          <w:rFonts w:ascii="MS Gothic" w:hAnsi="MS Gothic" w:cs="MS Gothic"/>
        </w:rPr>
        <w:t>​</w:t>
      </w:r>
    </w:p>
    <w:p w:rsidR="0020567E" w:rsidRPr="0020567E" w:rsidRDefault="0020567E" w:rsidP="0020567E">
      <w:pPr>
        <w:pStyle w:val="afffff4"/>
        <w:ind w:firstLine="420"/>
        <w:rPr>
          <w:rFonts w:hint="eastAsia"/>
        </w:rPr>
      </w:pPr>
      <w:r>
        <w:t>协议与链路层测试要求如下：</w:t>
      </w:r>
    </w:p>
    <w:p w:rsidR="006F34A0" w:rsidRDefault="006F34A0" w:rsidP="00C00D6B">
      <w:pPr>
        <w:pStyle w:val="af5"/>
        <w:numPr>
          <w:ilvl w:val="0"/>
          <w:numId w:val="49"/>
        </w:numPr>
        <w:rPr>
          <w:rFonts w:hint="eastAsia"/>
        </w:rPr>
      </w:pPr>
      <w:r>
        <w:rPr>
          <w:rFonts w:hint="eastAsia"/>
        </w:rPr>
        <w:t>事务正确性：功能验证</w:t>
      </w:r>
      <w:r w:rsidR="0020567E">
        <w:rPr>
          <w:rFonts w:hint="eastAsia"/>
        </w:rPr>
        <w:t>；</w:t>
      </w:r>
    </w:p>
    <w:p w:rsidR="006F34A0" w:rsidRDefault="006F34A0" w:rsidP="0020567E">
      <w:pPr>
        <w:pStyle w:val="af5"/>
        <w:rPr>
          <w:rFonts w:hint="eastAsia"/>
        </w:rPr>
      </w:pPr>
      <w:r>
        <w:rPr>
          <w:rFonts w:hint="eastAsia"/>
        </w:rPr>
        <w:t>性能测试：带宽、时延、吞吐量测试</w:t>
      </w:r>
      <w:r w:rsidR="0020567E">
        <w:rPr>
          <w:rFonts w:hint="eastAsia"/>
        </w:rPr>
        <w:t>；</w:t>
      </w:r>
    </w:p>
    <w:p w:rsidR="006F34A0" w:rsidRDefault="006F34A0" w:rsidP="0020567E">
      <w:pPr>
        <w:pStyle w:val="af5"/>
        <w:rPr>
          <w:rFonts w:hint="eastAsia"/>
        </w:rPr>
      </w:pPr>
      <w:r>
        <w:rPr>
          <w:rFonts w:hint="eastAsia"/>
        </w:rPr>
        <w:t>兼容性测试：多厂商设备互操作性测试。</w:t>
      </w:r>
    </w:p>
    <w:p w:rsidR="006F34A0" w:rsidRDefault="006F34A0" w:rsidP="0020567E">
      <w:pPr>
        <w:pStyle w:val="afff"/>
        <w:spacing w:before="120" w:after="120"/>
      </w:pPr>
      <w:bookmarkStart w:id="74" w:name="_Toc212817698"/>
      <w:r>
        <w:rPr>
          <w:rFonts w:hint="eastAsia"/>
        </w:rPr>
        <w:t>可靠性与环境测试</w:t>
      </w:r>
      <w:r>
        <w:rPr>
          <w:rFonts w:ascii="MS Gothic" w:hAnsi="MS Gothic" w:cs="MS Gothic"/>
        </w:rPr>
        <w:t>​</w:t>
      </w:r>
      <w:bookmarkEnd w:id="74"/>
    </w:p>
    <w:p w:rsidR="006F34A0" w:rsidRDefault="006F34A0" w:rsidP="0020567E">
      <w:pPr>
        <w:pStyle w:val="afff0"/>
        <w:spacing w:before="120" w:after="120"/>
        <w:rPr>
          <w:rFonts w:ascii="MS Gothic" w:hAnsi="MS Gothic" w:cs="MS Gothic"/>
        </w:rPr>
      </w:pPr>
      <w:r>
        <w:rPr>
          <w:rFonts w:hint="eastAsia"/>
        </w:rPr>
        <w:t>环境测试</w:t>
      </w:r>
      <w:r>
        <w:rPr>
          <w:rFonts w:ascii="MS Gothic" w:hAnsi="MS Gothic" w:cs="MS Gothic"/>
        </w:rPr>
        <w:t>​</w:t>
      </w:r>
    </w:p>
    <w:p w:rsidR="0020567E" w:rsidRPr="0020567E" w:rsidRDefault="0020567E" w:rsidP="0020567E">
      <w:pPr>
        <w:pStyle w:val="afffff4"/>
        <w:ind w:firstLine="420"/>
        <w:rPr>
          <w:rFonts w:hint="eastAsia"/>
        </w:rPr>
      </w:pPr>
      <w:r>
        <w:t>环境测试要求如下</w:t>
      </w:r>
    </w:p>
    <w:p w:rsidR="006F34A0" w:rsidRDefault="006F34A0" w:rsidP="00C00D6B">
      <w:pPr>
        <w:pStyle w:val="af5"/>
        <w:numPr>
          <w:ilvl w:val="0"/>
          <w:numId w:val="50"/>
        </w:numPr>
        <w:rPr>
          <w:rFonts w:hint="eastAsia"/>
        </w:rPr>
      </w:pPr>
      <w:r>
        <w:rPr>
          <w:rFonts w:hint="eastAsia"/>
        </w:rPr>
        <w:t>温度循环测试：-40℃至125℃，循环次数不少于1000次</w:t>
      </w:r>
      <w:r w:rsidR="0020567E">
        <w:rPr>
          <w:rFonts w:hint="eastAsia"/>
        </w:rPr>
        <w:t>；</w:t>
      </w:r>
    </w:p>
    <w:p w:rsidR="006F34A0" w:rsidRDefault="006F34A0" w:rsidP="0020567E">
      <w:pPr>
        <w:pStyle w:val="af5"/>
        <w:rPr>
          <w:rFonts w:hint="eastAsia"/>
        </w:rPr>
      </w:pPr>
      <w:r>
        <w:rPr>
          <w:rFonts w:hint="eastAsia"/>
        </w:rPr>
        <w:t>湿热老化测试：85℃/85%相对湿度，持续1000小时。</w:t>
      </w:r>
    </w:p>
    <w:p w:rsidR="006F34A0" w:rsidRDefault="006F34A0" w:rsidP="0020567E">
      <w:pPr>
        <w:pStyle w:val="afff0"/>
        <w:spacing w:before="120" w:after="120"/>
        <w:rPr>
          <w:rFonts w:ascii="MS Gothic" w:hAnsi="MS Gothic" w:cs="MS Gothic"/>
        </w:rPr>
      </w:pPr>
      <w:r>
        <w:rPr>
          <w:rFonts w:hint="eastAsia"/>
        </w:rPr>
        <w:t>寿命测试</w:t>
      </w:r>
      <w:r>
        <w:rPr>
          <w:rFonts w:ascii="MS Gothic" w:hAnsi="MS Gothic" w:cs="MS Gothic"/>
        </w:rPr>
        <w:t>​</w:t>
      </w:r>
    </w:p>
    <w:p w:rsidR="0020567E" w:rsidRPr="0020567E" w:rsidRDefault="0020567E" w:rsidP="0020567E">
      <w:pPr>
        <w:pStyle w:val="afffff4"/>
        <w:ind w:firstLine="420"/>
        <w:rPr>
          <w:rFonts w:hint="eastAsia"/>
        </w:rPr>
      </w:pPr>
      <w:r>
        <w:rPr>
          <w:rFonts w:hint="eastAsia"/>
        </w:rPr>
        <w:t>寿命测试要求如下：</w:t>
      </w:r>
    </w:p>
    <w:p w:rsidR="006F34A0" w:rsidRDefault="006F34A0" w:rsidP="00C00D6B">
      <w:pPr>
        <w:pStyle w:val="af5"/>
        <w:numPr>
          <w:ilvl w:val="0"/>
          <w:numId w:val="51"/>
        </w:numPr>
        <w:rPr>
          <w:rFonts w:hint="eastAsia"/>
        </w:rPr>
      </w:pPr>
      <w:r>
        <w:rPr>
          <w:rFonts w:hint="eastAsia"/>
        </w:rPr>
        <w:t>连续工作时间应不小于10000小时</w:t>
      </w:r>
      <w:r w:rsidR="0020567E">
        <w:rPr>
          <w:rFonts w:hint="eastAsia"/>
        </w:rPr>
        <w:t>；</w:t>
      </w:r>
    </w:p>
    <w:p w:rsidR="006F34A0" w:rsidRDefault="006F34A0" w:rsidP="0020567E">
      <w:pPr>
        <w:pStyle w:val="af5"/>
        <w:rPr>
          <w:rFonts w:hint="eastAsia"/>
        </w:rPr>
      </w:pPr>
      <w:r>
        <w:rPr>
          <w:rFonts w:hint="eastAsia"/>
        </w:rPr>
        <w:t>热插拔次数应不小于10000次。</w:t>
      </w:r>
    </w:p>
    <w:p w:rsidR="0020567E" w:rsidRDefault="0020567E" w:rsidP="006F34A0">
      <w:pPr>
        <w:pStyle w:val="afffff4"/>
        <w:ind w:firstLine="420"/>
      </w:pPr>
    </w:p>
    <w:p w:rsidR="0020567E" w:rsidRDefault="0020567E" w:rsidP="006F34A0">
      <w:pPr>
        <w:pStyle w:val="afffff4"/>
        <w:ind w:firstLine="420"/>
      </w:pPr>
    </w:p>
    <w:p w:rsidR="0020567E" w:rsidRDefault="0020567E" w:rsidP="006F34A0">
      <w:pPr>
        <w:pStyle w:val="afffff4"/>
        <w:ind w:firstLine="420"/>
      </w:pPr>
    </w:p>
    <w:p w:rsidR="0020567E" w:rsidRDefault="0020567E" w:rsidP="006F34A0">
      <w:pPr>
        <w:pStyle w:val="afffff4"/>
        <w:ind w:firstLine="420"/>
      </w:pPr>
    </w:p>
    <w:p w:rsidR="00FA0855" w:rsidRDefault="00FA0855" w:rsidP="00FA0855">
      <w:pPr>
        <w:pStyle w:val="affffffffff5"/>
        <w:rPr>
          <w:rFonts w:hint="eastAsia"/>
          <w:vanish w:val="0"/>
        </w:rPr>
      </w:pPr>
      <w:bookmarkStart w:id="75" w:name="BookMark5"/>
      <w:bookmarkEnd w:id="17"/>
    </w:p>
    <w:p w:rsidR="00FA0855" w:rsidRDefault="00FA0855" w:rsidP="00FA0855">
      <w:pPr>
        <w:pStyle w:val="afe"/>
        <w:rPr>
          <w:rFonts w:hint="eastAsia"/>
          <w:vanish w:val="0"/>
        </w:rPr>
      </w:pPr>
    </w:p>
    <w:p w:rsidR="00FA0855" w:rsidRDefault="00FA0855" w:rsidP="00FA0855">
      <w:pPr>
        <w:pStyle w:val="aff5"/>
        <w:spacing w:after="120"/>
        <w:rPr>
          <w:rFonts w:hint="eastAsia"/>
        </w:rPr>
      </w:pPr>
      <w:r>
        <w:lastRenderedPageBreak/>
        <w:br/>
      </w:r>
      <w:bookmarkStart w:id="76" w:name="_Toc212817699"/>
      <w:r>
        <w:rPr>
          <w:rFonts w:hint="eastAsia"/>
        </w:rPr>
        <w:t>（资料性）</w:t>
      </w:r>
      <w:r>
        <w:br/>
      </w:r>
      <w:r>
        <w:rPr>
          <w:rFonts w:hint="eastAsia"/>
        </w:rPr>
        <w:t>相关互联标准与技术分析</w:t>
      </w:r>
      <w:bookmarkEnd w:id="76"/>
    </w:p>
    <w:p w:rsidR="00FA0855" w:rsidRDefault="00FA0855" w:rsidP="00FA0855">
      <w:pPr>
        <w:pStyle w:val="aff6"/>
        <w:spacing w:before="120" w:after="120"/>
      </w:pPr>
      <w:bookmarkStart w:id="77" w:name="_Toc212817700"/>
      <w:proofErr w:type="spellStart"/>
      <w:r>
        <w:t>UCIe</w:t>
      </w:r>
      <w:proofErr w:type="spellEnd"/>
      <w:r>
        <w:t xml:space="preserve"> (Universal </w:t>
      </w:r>
      <w:proofErr w:type="spellStart"/>
      <w:r>
        <w:t>Chiplet</w:t>
      </w:r>
      <w:proofErr w:type="spellEnd"/>
      <w:r>
        <w:t xml:space="preserve"> Interconnect Express)</w:t>
      </w:r>
      <w:bookmarkEnd w:id="77"/>
    </w:p>
    <w:p w:rsidR="00FA0855" w:rsidRDefault="00FA0855" w:rsidP="00FA0855">
      <w:pPr>
        <w:pStyle w:val="afffff4"/>
        <w:ind w:firstLine="420"/>
        <w:rPr>
          <w:rFonts w:hint="eastAsia"/>
        </w:rPr>
      </w:pPr>
      <w:proofErr w:type="spellStart"/>
      <w:r>
        <w:rPr>
          <w:rFonts w:hint="eastAsia"/>
        </w:rPr>
        <w:t>UCIe</w:t>
      </w:r>
      <w:proofErr w:type="spellEnd"/>
      <w:r>
        <w:rPr>
          <w:rFonts w:hint="eastAsia"/>
        </w:rPr>
        <w:t>标准旨在建立完整的芯粒互联生态系统，实现芯粒间高效、通用的互联通信。其采用分层架构，完整定义了物理层、链路层和协议层，底层可映射到</w:t>
      </w:r>
      <w:proofErr w:type="spellStart"/>
      <w:r>
        <w:rPr>
          <w:rFonts w:hint="eastAsia"/>
        </w:rPr>
        <w:t>PCIe</w:t>
      </w:r>
      <w:proofErr w:type="spellEnd"/>
      <w:r>
        <w:rPr>
          <w:rFonts w:hint="eastAsia"/>
        </w:rPr>
        <w:t>、CXL等成熟协议以确保兼容性。该标准覆盖了从先进2.5D/3D封装到标准封装的各种场景，适应不同的芯片制造和封装需求。</w:t>
      </w:r>
    </w:p>
    <w:p w:rsidR="00FA0855" w:rsidRDefault="00FA0855" w:rsidP="00FA0855">
      <w:pPr>
        <w:pStyle w:val="afffff4"/>
        <w:ind w:firstLine="420"/>
        <w:rPr>
          <w:rFonts w:hint="eastAsia"/>
        </w:rPr>
      </w:pPr>
      <w:proofErr w:type="spellStart"/>
      <w:r>
        <w:rPr>
          <w:rFonts w:hint="eastAsia"/>
        </w:rPr>
        <w:t>UCIe</w:t>
      </w:r>
      <w:proofErr w:type="spellEnd"/>
      <w:r>
        <w:rPr>
          <w:rFonts w:hint="eastAsia"/>
        </w:rPr>
        <w:t>具备高带宽、低延迟的数据传输能力，支持多种数据类型和传输模式，保证不同类型芯粒之间的无缝通信。其生态系统建设完整，被业界视为"芯粒互连的</w:t>
      </w:r>
      <w:proofErr w:type="spellStart"/>
      <w:r>
        <w:rPr>
          <w:rFonts w:hint="eastAsia"/>
        </w:rPr>
        <w:t>PCIe</w:t>
      </w:r>
      <w:proofErr w:type="spellEnd"/>
      <w:r>
        <w:rPr>
          <w:rFonts w:hint="eastAsia"/>
        </w:rPr>
        <w:t>"。</w:t>
      </w:r>
    </w:p>
    <w:p w:rsidR="00FA0855" w:rsidRDefault="00FA0855" w:rsidP="00FA0855">
      <w:pPr>
        <w:pStyle w:val="aff6"/>
        <w:spacing w:before="120" w:after="120"/>
      </w:pPr>
      <w:bookmarkStart w:id="78" w:name="_Toc212817701"/>
      <w:proofErr w:type="spellStart"/>
      <w:r>
        <w:t>BoW</w:t>
      </w:r>
      <w:proofErr w:type="spellEnd"/>
      <w:r>
        <w:t xml:space="preserve"> (Bunch of Wires)</w:t>
      </w:r>
      <w:bookmarkEnd w:id="78"/>
    </w:p>
    <w:p w:rsidR="00FA0855" w:rsidRDefault="00FA0855" w:rsidP="00FA0855">
      <w:pPr>
        <w:pStyle w:val="afffff4"/>
        <w:ind w:firstLine="420"/>
        <w:rPr>
          <w:rFonts w:hint="eastAsia"/>
        </w:rPr>
      </w:pPr>
      <w:proofErr w:type="spellStart"/>
      <w:r>
        <w:rPr>
          <w:rFonts w:hint="eastAsia"/>
        </w:rPr>
        <w:t>BoW</w:t>
      </w:r>
      <w:proofErr w:type="spellEnd"/>
      <w:r>
        <w:rPr>
          <w:rFonts w:hint="eastAsia"/>
        </w:rPr>
        <w:t>遵循</w:t>
      </w:r>
      <w:proofErr w:type="gramStart"/>
      <w:r>
        <w:rPr>
          <w:rFonts w:hint="eastAsia"/>
        </w:rPr>
        <w:t>极简设计</w:t>
      </w:r>
      <w:proofErr w:type="gramEnd"/>
      <w:r>
        <w:rPr>
          <w:rFonts w:hint="eastAsia"/>
        </w:rPr>
        <w:t>理念，本质上是一组标准化的并行物理层接口，为芯粒互联提供简洁高效的通信方式。其突出特点是灵活性高，不定义上层协议，开发者可以自由使用AIB或自定义协议，便于根据具体应用场景进行定制化开发。</w:t>
      </w:r>
    </w:p>
    <w:p w:rsidR="00FA0855" w:rsidRDefault="00FA0855" w:rsidP="00FA0855">
      <w:pPr>
        <w:pStyle w:val="afffff4"/>
        <w:ind w:firstLine="420"/>
        <w:rPr>
          <w:rFonts w:hint="eastAsia"/>
        </w:rPr>
      </w:pPr>
      <w:r>
        <w:rPr>
          <w:rFonts w:hint="eastAsia"/>
        </w:rPr>
        <w:t>该标准提供基本的芯粒</w:t>
      </w:r>
      <w:proofErr w:type="gramStart"/>
      <w:r>
        <w:rPr>
          <w:rFonts w:hint="eastAsia"/>
        </w:rPr>
        <w:t>间数据</w:t>
      </w:r>
      <w:proofErr w:type="gramEnd"/>
      <w:r>
        <w:rPr>
          <w:rFonts w:hint="eastAsia"/>
        </w:rPr>
        <w:t>传输通道，具备较低的传输延迟和成本优势，尤其适合对成本敏感的设计场景，可作为</w:t>
      </w:r>
      <w:proofErr w:type="spellStart"/>
      <w:r>
        <w:rPr>
          <w:rFonts w:hint="eastAsia"/>
        </w:rPr>
        <w:t>UCIe</w:t>
      </w:r>
      <w:proofErr w:type="spellEnd"/>
      <w:r>
        <w:rPr>
          <w:rFonts w:hint="eastAsia"/>
        </w:rPr>
        <w:t>的简化替代方案。</w:t>
      </w:r>
    </w:p>
    <w:p w:rsidR="00FA0855" w:rsidRDefault="00FA0855" w:rsidP="00FA0855">
      <w:pPr>
        <w:pStyle w:val="aff6"/>
        <w:spacing w:before="120" w:after="120"/>
      </w:pPr>
      <w:bookmarkStart w:id="79" w:name="_Toc212817702"/>
      <w:r>
        <w:t>Intel AIB (Advanced Interface Bus)</w:t>
      </w:r>
      <w:bookmarkEnd w:id="79"/>
    </w:p>
    <w:p w:rsidR="00FA0855" w:rsidRDefault="00FA0855" w:rsidP="00FA0855">
      <w:pPr>
        <w:pStyle w:val="afffff4"/>
        <w:ind w:firstLine="420"/>
        <w:rPr>
          <w:rFonts w:hint="eastAsia"/>
        </w:rPr>
      </w:pPr>
      <w:r>
        <w:rPr>
          <w:rFonts w:hint="eastAsia"/>
        </w:rPr>
        <w:t>Intel AIB是早期推动芯粒互连标准化的重要实践，为</w:t>
      </w:r>
      <w:proofErr w:type="spellStart"/>
      <w:r>
        <w:rPr>
          <w:rFonts w:hint="eastAsia"/>
        </w:rPr>
        <w:t>UCIe</w:t>
      </w:r>
      <w:proofErr w:type="spellEnd"/>
      <w:r>
        <w:rPr>
          <w:rFonts w:hint="eastAsia"/>
        </w:rPr>
        <w:t>标准的制定奠定了基础。其定义了一个并行的、源同步的物理层接口，为芯粒间的数据传输提供了物理基础。该标准现已开源，促进了研究和学术界的广泛采用。</w:t>
      </w:r>
    </w:p>
    <w:p w:rsidR="00FA0855" w:rsidRDefault="00FA0855" w:rsidP="00FA0855">
      <w:pPr>
        <w:pStyle w:val="afffff4"/>
        <w:ind w:firstLine="420"/>
        <w:rPr>
          <w:rFonts w:hint="eastAsia"/>
        </w:rPr>
      </w:pPr>
      <w:r>
        <w:rPr>
          <w:rFonts w:hint="eastAsia"/>
        </w:rPr>
        <w:t>AIB为芯粒间通信提供稳定的物理层支持，其开源特性使得开发者能够根据需求进行定制和优化，为后续芯粒互联标准的发展提供了重要参考。</w:t>
      </w:r>
    </w:p>
    <w:p w:rsidR="00FA0855" w:rsidRDefault="00FA0855" w:rsidP="00FA0855">
      <w:pPr>
        <w:pStyle w:val="aff6"/>
        <w:spacing w:before="120" w:after="120"/>
      </w:pPr>
      <w:bookmarkStart w:id="80" w:name="_Toc212817703"/>
      <w:r>
        <w:t>TSMC LIPINCON</w:t>
      </w:r>
      <w:bookmarkEnd w:id="80"/>
    </w:p>
    <w:p w:rsidR="00FA0855" w:rsidRDefault="00FA0855" w:rsidP="00FA0855">
      <w:pPr>
        <w:pStyle w:val="afffff4"/>
        <w:ind w:firstLine="420"/>
        <w:rPr>
          <w:rFonts w:hint="eastAsia"/>
        </w:rPr>
      </w:pPr>
      <w:r>
        <w:rPr>
          <w:rFonts w:hint="eastAsia"/>
        </w:rPr>
        <w:t>TSMC LIPINCON是台积电为其</w:t>
      </w:r>
      <w:proofErr w:type="spellStart"/>
      <w:r>
        <w:rPr>
          <w:rFonts w:hint="eastAsia"/>
        </w:rPr>
        <w:t>CoWoS</w:t>
      </w:r>
      <w:proofErr w:type="spellEnd"/>
      <w:r>
        <w:rPr>
          <w:rFonts w:hint="eastAsia"/>
        </w:rPr>
        <w:t>等先进封装技术提供的官方接口标准，专注于在硅中介层上实现高带宽、高能效的互连。该标准与台积电的先进封装技术紧密结合，是其封装生态系统的重要组成部分。</w:t>
      </w:r>
    </w:p>
    <w:p w:rsidR="00FA0855" w:rsidRDefault="00FA0855" w:rsidP="00FA0855">
      <w:pPr>
        <w:pStyle w:val="afffff4"/>
        <w:ind w:firstLine="420"/>
        <w:rPr>
          <w:rFonts w:hint="eastAsia"/>
        </w:rPr>
      </w:pPr>
      <w:r>
        <w:rPr>
          <w:rFonts w:hint="eastAsia"/>
        </w:rPr>
        <w:t>在台积电的先进封装技术环境下，TSMC LIPINCON能够实现芯粒间高带宽的数据传输，同时具备高能效特性，为使用台积电封装技术的芯粒互联设计提供了规范和指导。</w:t>
      </w:r>
    </w:p>
    <w:p w:rsidR="00FA0855" w:rsidRDefault="00FA0855" w:rsidP="00FA0855">
      <w:pPr>
        <w:pStyle w:val="aff6"/>
        <w:spacing w:before="120" w:after="120"/>
      </w:pPr>
      <w:bookmarkStart w:id="81" w:name="_Toc212817704"/>
      <w:r>
        <w:t>PCI Express (</w:t>
      </w:r>
      <w:proofErr w:type="spellStart"/>
      <w:r>
        <w:t>PCIe</w:t>
      </w:r>
      <w:proofErr w:type="spellEnd"/>
      <w:r>
        <w:t>)</w:t>
      </w:r>
      <w:bookmarkEnd w:id="81"/>
    </w:p>
    <w:p w:rsidR="00FA0855" w:rsidRDefault="00FA0855" w:rsidP="00FA0855">
      <w:pPr>
        <w:pStyle w:val="afffff4"/>
        <w:ind w:firstLine="420"/>
        <w:rPr>
          <w:rFonts w:hint="eastAsia"/>
        </w:rPr>
      </w:pPr>
      <w:proofErr w:type="spellStart"/>
      <w:r>
        <w:rPr>
          <w:rFonts w:hint="eastAsia"/>
        </w:rPr>
        <w:t>PCIe</w:t>
      </w:r>
      <w:proofErr w:type="spellEnd"/>
      <w:r>
        <w:rPr>
          <w:rFonts w:hint="eastAsia"/>
        </w:rPr>
        <w:t>协议的事务层、链路层设计堪称典范，其数据包格式、</w:t>
      </w:r>
      <w:proofErr w:type="gramStart"/>
      <w:r>
        <w:rPr>
          <w:rFonts w:hint="eastAsia"/>
        </w:rPr>
        <w:t>流控机制</w:t>
      </w:r>
      <w:proofErr w:type="gramEnd"/>
      <w:r>
        <w:rPr>
          <w:rFonts w:hint="eastAsia"/>
        </w:rPr>
        <w:t>、虚拟通道等概念对于芯粒互联通信协议的设计具有重要参考价值。</w:t>
      </w:r>
      <w:proofErr w:type="spellStart"/>
      <w:r>
        <w:rPr>
          <w:rFonts w:hint="eastAsia"/>
        </w:rPr>
        <w:t>UCIe</w:t>
      </w:r>
      <w:proofErr w:type="spellEnd"/>
      <w:r>
        <w:rPr>
          <w:rFonts w:hint="eastAsia"/>
        </w:rPr>
        <w:t>标准直接兼容</w:t>
      </w:r>
      <w:proofErr w:type="spellStart"/>
      <w:r>
        <w:rPr>
          <w:rFonts w:hint="eastAsia"/>
        </w:rPr>
        <w:t>PCIe</w:t>
      </w:r>
      <w:proofErr w:type="spellEnd"/>
      <w:r>
        <w:rPr>
          <w:rFonts w:hint="eastAsia"/>
        </w:rPr>
        <w:t>协议，体现了其在高速互连领域的权威地位。</w:t>
      </w:r>
    </w:p>
    <w:p w:rsidR="00FA0855" w:rsidRDefault="00FA0855" w:rsidP="00FA0855">
      <w:pPr>
        <w:pStyle w:val="afffff4"/>
        <w:ind w:firstLine="420"/>
        <w:rPr>
          <w:rFonts w:hint="eastAsia"/>
        </w:rPr>
      </w:pPr>
      <w:proofErr w:type="spellStart"/>
      <w:r>
        <w:rPr>
          <w:rFonts w:hint="eastAsia"/>
        </w:rPr>
        <w:t>PCIe</w:t>
      </w:r>
      <w:proofErr w:type="spellEnd"/>
      <w:r>
        <w:rPr>
          <w:rFonts w:hint="eastAsia"/>
        </w:rPr>
        <w:t>提供成熟的事务处理机制</w:t>
      </w:r>
      <w:proofErr w:type="gramStart"/>
      <w:r>
        <w:rPr>
          <w:rFonts w:hint="eastAsia"/>
        </w:rPr>
        <w:t>和流控机制</w:t>
      </w:r>
      <w:proofErr w:type="gramEnd"/>
      <w:r>
        <w:rPr>
          <w:rFonts w:hint="eastAsia"/>
        </w:rPr>
        <w:t>，能够有效保证数据传输的有序性、准确性并避免数据拥塞，其虚拟通道技术可实现不同类型数据的分类传输，提高数据传输效率。</w:t>
      </w:r>
    </w:p>
    <w:p w:rsidR="00FA0855" w:rsidRDefault="00FA0855" w:rsidP="00FA0855">
      <w:pPr>
        <w:pStyle w:val="aff6"/>
        <w:spacing w:before="120" w:after="120"/>
      </w:pPr>
      <w:bookmarkStart w:id="82" w:name="_Toc212817705"/>
      <w:r>
        <w:t>CXL (Compute Express Link)</w:t>
      </w:r>
      <w:bookmarkEnd w:id="82"/>
    </w:p>
    <w:p w:rsidR="00FA0855" w:rsidRDefault="00FA0855" w:rsidP="00FA0855">
      <w:pPr>
        <w:pStyle w:val="afffff4"/>
        <w:ind w:firstLine="420"/>
        <w:rPr>
          <w:rFonts w:hint="eastAsia"/>
        </w:rPr>
      </w:pPr>
      <w:r>
        <w:rPr>
          <w:rFonts w:hint="eastAsia"/>
        </w:rPr>
        <w:t>CXL建立在</w:t>
      </w:r>
      <w:proofErr w:type="spellStart"/>
      <w:r>
        <w:rPr>
          <w:rFonts w:hint="eastAsia"/>
        </w:rPr>
        <w:t>PCIe</w:t>
      </w:r>
      <w:proofErr w:type="spellEnd"/>
      <w:r>
        <w:rPr>
          <w:rFonts w:hint="eastAsia"/>
        </w:rPr>
        <w:t>物理层之上，专为高性能计算、</w:t>
      </w:r>
      <w:proofErr w:type="gramStart"/>
      <w:r>
        <w:rPr>
          <w:rFonts w:hint="eastAsia"/>
        </w:rPr>
        <w:t>内存池化场景</w:t>
      </w:r>
      <w:proofErr w:type="gramEnd"/>
      <w:r>
        <w:rPr>
          <w:rFonts w:hint="eastAsia"/>
        </w:rPr>
        <w:t>设计。其缓存一致性协议是未来异构计算芯粒互连的重要参考，</w:t>
      </w:r>
      <w:proofErr w:type="spellStart"/>
      <w:r>
        <w:rPr>
          <w:rFonts w:hint="eastAsia"/>
        </w:rPr>
        <w:t>UCIe</w:t>
      </w:r>
      <w:proofErr w:type="spellEnd"/>
      <w:r>
        <w:rPr>
          <w:rFonts w:hint="eastAsia"/>
        </w:rPr>
        <w:t>也支持承载CXL协议，为芯粒间在高性能计算和内存管理方面的通信提供了技术思路。</w:t>
      </w:r>
    </w:p>
    <w:p w:rsidR="00FA0855" w:rsidRDefault="00FA0855" w:rsidP="00FA0855">
      <w:pPr>
        <w:pStyle w:val="afffff4"/>
        <w:ind w:firstLine="420"/>
        <w:rPr>
          <w:rFonts w:hint="eastAsia"/>
        </w:rPr>
      </w:pPr>
      <w:r>
        <w:rPr>
          <w:rFonts w:hint="eastAsia"/>
        </w:rPr>
        <w:t>CXL在高性能计算场景下提供高效的数据传输和处理能力，其缓存一致性协议确保芯粒间共享内存的一致性，支持的</w:t>
      </w:r>
      <w:proofErr w:type="gramStart"/>
      <w:r>
        <w:rPr>
          <w:rFonts w:hint="eastAsia"/>
        </w:rPr>
        <w:t>内存池化技术</w:t>
      </w:r>
      <w:proofErr w:type="gramEnd"/>
      <w:r>
        <w:rPr>
          <w:rFonts w:hint="eastAsia"/>
        </w:rPr>
        <w:t>可实现芯粒间内存资源的共享和优化利用。</w:t>
      </w:r>
    </w:p>
    <w:p w:rsidR="00FA0855" w:rsidRDefault="00FA0855" w:rsidP="00FA0855">
      <w:pPr>
        <w:pStyle w:val="aff6"/>
        <w:spacing w:before="120" w:after="120"/>
      </w:pPr>
      <w:bookmarkStart w:id="83" w:name="_Toc212817706"/>
      <w:r>
        <w:t>HBM (High Bandwidth Memory) PHY</w:t>
      </w:r>
      <w:bookmarkEnd w:id="83"/>
    </w:p>
    <w:p w:rsidR="00FA0855" w:rsidRDefault="00FA0855" w:rsidP="00FA0855">
      <w:pPr>
        <w:pStyle w:val="afffff4"/>
        <w:ind w:firstLine="420"/>
        <w:rPr>
          <w:rFonts w:hint="eastAsia"/>
        </w:rPr>
      </w:pPr>
      <w:r>
        <w:rPr>
          <w:rFonts w:hint="eastAsia"/>
        </w:rPr>
        <w:t>HBM接口是2.5D封装下极高带宽互连的典范，其物理层设计（</w:t>
      </w:r>
      <w:proofErr w:type="gramStart"/>
      <w:r>
        <w:rPr>
          <w:rFonts w:hint="eastAsia"/>
        </w:rPr>
        <w:t>如硅通孔</w:t>
      </w:r>
      <w:proofErr w:type="gramEnd"/>
      <w:r>
        <w:rPr>
          <w:rFonts w:hint="eastAsia"/>
        </w:rPr>
        <w:t>TSV、微凸块）对理解先进封装下的短距互连极具参考意义。虽然HBM主要针对存储器接口，但其物理层技术为芯粒在先进封装环境下的高速互联提供了重要借鉴。</w:t>
      </w:r>
    </w:p>
    <w:p w:rsidR="00600AED" w:rsidRDefault="00600AED" w:rsidP="00600AED">
      <w:pPr>
        <w:pStyle w:val="afffffb"/>
        <w:spacing w:after="120"/>
      </w:pPr>
      <w:bookmarkStart w:id="84" w:name="BookMark6"/>
      <w:bookmarkStart w:id="85" w:name="_Toc212817707"/>
      <w:bookmarkEnd w:id="75"/>
      <w:r w:rsidRPr="00600AED">
        <w:rPr>
          <w:rFonts w:hint="eastAsia"/>
          <w:spacing w:val="105"/>
        </w:rPr>
        <w:lastRenderedPageBreak/>
        <w:t>参考文</w:t>
      </w:r>
      <w:r>
        <w:rPr>
          <w:rFonts w:hint="eastAsia"/>
        </w:rPr>
        <w:t>献</w:t>
      </w:r>
      <w:bookmarkEnd w:id="85"/>
    </w:p>
    <w:p w:rsidR="00FA0855" w:rsidRDefault="00FA0855" w:rsidP="00FA0855"/>
    <w:p w:rsidR="00600AED" w:rsidRDefault="00FA0855" w:rsidP="00FA0855">
      <w:pPr>
        <w:rPr>
          <w:rFonts w:hint="eastAsia"/>
        </w:rPr>
      </w:pPr>
      <w:r w:rsidRPr="00625524">
        <w:rPr>
          <w:rFonts w:ascii="宋体" w:hAnsi="Times New Roman"/>
          <w:kern w:val="0"/>
          <w:szCs w:val="20"/>
        </w:rPr>
        <w:t>[1]</w:t>
      </w:r>
      <w:r w:rsidRPr="00625524">
        <w:rPr>
          <w:rFonts w:ascii="宋体" w:hAnsi="Times New Roman"/>
          <w:kern w:val="0"/>
          <w:szCs w:val="20"/>
        </w:rPr>
        <w:t xml:space="preserve"> </w:t>
      </w:r>
      <w:r w:rsidR="00600AED" w:rsidRPr="00625524">
        <w:rPr>
          <w:rFonts w:ascii="宋体" w:hAnsi="Times New Roman" w:hint="eastAsia"/>
          <w:kern w:val="0"/>
          <w:szCs w:val="20"/>
        </w:rPr>
        <w:t>GB/T 32905-2016 信息安全技术 SM3密码杂凑算法</w:t>
      </w:r>
    </w:p>
    <w:p w:rsidR="00600AED" w:rsidRDefault="00625524" w:rsidP="00FA0855">
      <w:pPr>
        <w:pStyle w:val="afffff4"/>
        <w:ind w:firstLineChars="0" w:firstLine="0"/>
        <w:rPr>
          <w:rFonts w:hint="eastAsia"/>
        </w:rPr>
      </w:pPr>
      <w:r>
        <w:t>[</w:t>
      </w:r>
      <w:r>
        <w:t>2</w:t>
      </w:r>
      <w:r>
        <w:t xml:space="preserve">] </w:t>
      </w:r>
      <w:r w:rsidR="00600AED">
        <w:rPr>
          <w:rFonts w:hint="eastAsia"/>
        </w:rPr>
        <w:t>GB/T 32907-2016 信息安全技术 SM4分组密码算法</w:t>
      </w:r>
    </w:p>
    <w:p w:rsidR="00600AED" w:rsidRDefault="00625524" w:rsidP="00FA0855">
      <w:pPr>
        <w:pStyle w:val="afffff4"/>
        <w:ind w:firstLineChars="0" w:firstLine="0"/>
        <w:rPr>
          <w:rFonts w:hint="eastAsia"/>
        </w:rPr>
      </w:pPr>
      <w:r>
        <w:t>[</w:t>
      </w:r>
      <w:r>
        <w:t>3</w:t>
      </w:r>
      <w:r>
        <w:t xml:space="preserve">] </w:t>
      </w:r>
      <w:r w:rsidR="00600AED">
        <w:rPr>
          <w:rFonts w:hint="eastAsia"/>
        </w:rPr>
        <w:t>GB/T 35276-2017 信息安全技术 SM2密码算法使用规范</w:t>
      </w:r>
    </w:p>
    <w:p w:rsidR="00600AED" w:rsidRDefault="00625524" w:rsidP="00FA0855">
      <w:pPr>
        <w:pStyle w:val="afffff4"/>
        <w:ind w:firstLineChars="0" w:firstLine="0"/>
        <w:rPr>
          <w:rFonts w:hint="eastAsia"/>
        </w:rPr>
      </w:pPr>
      <w:r>
        <w:t>[</w:t>
      </w:r>
      <w:r>
        <w:t>4</w:t>
      </w:r>
      <w:r>
        <w:t xml:space="preserve">] </w:t>
      </w:r>
      <w:r w:rsidR="00600AED">
        <w:rPr>
          <w:rFonts w:hint="eastAsia"/>
        </w:rPr>
        <w:t>GB/T 40286-2021 集成电路2.5D/3D封装术语</w:t>
      </w:r>
    </w:p>
    <w:p w:rsidR="00600AED" w:rsidRDefault="00625524" w:rsidP="00FA0855">
      <w:pPr>
        <w:pStyle w:val="afffff4"/>
        <w:ind w:firstLineChars="0" w:firstLine="0"/>
        <w:rPr>
          <w:rFonts w:hint="eastAsia"/>
        </w:rPr>
      </w:pPr>
      <w:r>
        <w:t>[</w:t>
      </w:r>
      <w:r>
        <w:t>5</w:t>
      </w:r>
      <w:r>
        <w:t xml:space="preserve">] </w:t>
      </w:r>
      <w:r w:rsidR="00600AED">
        <w:rPr>
          <w:rFonts w:hint="eastAsia"/>
        </w:rPr>
        <w:t>GB/T 41578-2022 集成电路封装术语</w:t>
      </w:r>
    </w:p>
    <w:p w:rsidR="00600AED" w:rsidRDefault="00625524" w:rsidP="00FA0855">
      <w:pPr>
        <w:pStyle w:val="afffff4"/>
        <w:ind w:firstLineChars="0" w:firstLine="0"/>
        <w:rPr>
          <w:rFonts w:hint="eastAsia"/>
        </w:rPr>
      </w:pPr>
      <w:r>
        <w:t>[</w:t>
      </w:r>
      <w:r>
        <w:t>6</w:t>
      </w:r>
      <w:r>
        <w:t xml:space="preserve">] </w:t>
      </w:r>
      <w:r w:rsidR="00600AED">
        <w:rPr>
          <w:rFonts w:hint="eastAsia"/>
        </w:rPr>
        <w:t>SJ/T 11789-2022 集成电路先进封装用硅中介层技术要求</w:t>
      </w:r>
    </w:p>
    <w:p w:rsidR="00600AED" w:rsidRDefault="00625524" w:rsidP="00FA0855">
      <w:pPr>
        <w:pStyle w:val="afffff4"/>
        <w:ind w:firstLineChars="0" w:firstLine="0"/>
        <w:rPr>
          <w:rFonts w:hint="eastAsia"/>
        </w:rPr>
      </w:pPr>
      <w:r>
        <w:t>[</w:t>
      </w:r>
      <w:r>
        <w:t>7</w:t>
      </w:r>
      <w:r>
        <w:t xml:space="preserve">] </w:t>
      </w:r>
      <w:r w:rsidR="00600AED">
        <w:rPr>
          <w:rFonts w:hint="eastAsia"/>
        </w:rPr>
        <w:t>JEDEC JESD229B 高带宽存储器接口标准</w:t>
      </w:r>
    </w:p>
    <w:p w:rsidR="00600AED" w:rsidRDefault="00625524" w:rsidP="00FA0855">
      <w:pPr>
        <w:pStyle w:val="afffff4"/>
        <w:ind w:firstLineChars="0" w:firstLine="0"/>
        <w:rPr>
          <w:rFonts w:hint="eastAsia"/>
        </w:rPr>
      </w:pPr>
      <w:r>
        <w:t>[</w:t>
      </w:r>
      <w:r>
        <w:t>8</w:t>
      </w:r>
      <w:r>
        <w:t xml:space="preserve">] </w:t>
      </w:r>
      <w:r w:rsidR="00600AED">
        <w:rPr>
          <w:rFonts w:hint="eastAsia"/>
        </w:rPr>
        <w:t>CJITA-T001-202X 芯粒互联协议符合性测试方法</w:t>
      </w:r>
    </w:p>
    <w:p w:rsidR="00600AED" w:rsidRDefault="00625524" w:rsidP="00FA0855">
      <w:pPr>
        <w:pStyle w:val="afffff4"/>
        <w:ind w:firstLineChars="0" w:firstLine="0"/>
        <w:rPr>
          <w:rFonts w:hint="eastAsia"/>
        </w:rPr>
      </w:pPr>
      <w:r>
        <w:t>[</w:t>
      </w:r>
      <w:r>
        <w:t>9</w:t>
      </w:r>
      <w:r>
        <w:t xml:space="preserve">] </w:t>
      </w:r>
      <w:r w:rsidR="00600AED">
        <w:rPr>
          <w:rFonts w:hint="eastAsia"/>
        </w:rPr>
        <w:t>PCI-SIG PCI Express Base Specification 6.0 (及其后续修订)</w:t>
      </w:r>
    </w:p>
    <w:p w:rsidR="00600AED" w:rsidRDefault="00625524" w:rsidP="00FA0855">
      <w:pPr>
        <w:pStyle w:val="afffff4"/>
        <w:ind w:firstLineChars="0" w:firstLine="0"/>
      </w:pPr>
      <w:r>
        <w:t>[</w:t>
      </w:r>
      <w:r>
        <w:t>10</w:t>
      </w:r>
      <w:r>
        <w:t>]</w:t>
      </w:r>
      <w:r>
        <w:t xml:space="preserve"> </w:t>
      </w:r>
      <w:r w:rsidR="00600AED">
        <w:rPr>
          <w:rFonts w:hint="eastAsia"/>
        </w:rPr>
        <w:t>CXL Consortium Compute Express Link Specification 3.0 (及其后续修订)</w:t>
      </w:r>
    </w:p>
    <w:p w:rsidR="00600AED" w:rsidRDefault="00600AED" w:rsidP="00600AED">
      <w:pPr>
        <w:pStyle w:val="afffff4"/>
        <w:ind w:firstLine="420"/>
      </w:pPr>
    </w:p>
    <w:p w:rsidR="00600AED" w:rsidRPr="00600AED" w:rsidRDefault="00600AED" w:rsidP="00600AED">
      <w:pPr>
        <w:pStyle w:val="afffff4"/>
        <w:ind w:firstLine="420"/>
      </w:pPr>
    </w:p>
    <w:p w:rsidR="00600AED" w:rsidRDefault="00600AED">
      <w:pPr>
        <w:pStyle w:val="afffff4"/>
        <w:ind w:firstLineChars="0" w:firstLine="0"/>
      </w:pPr>
    </w:p>
    <w:bookmarkEnd w:id="84"/>
    <w:p w:rsidR="00600AED" w:rsidRDefault="00600AED">
      <w:pPr>
        <w:pStyle w:val="afffff4"/>
        <w:ind w:firstLineChars="0" w:firstLine="0"/>
      </w:pPr>
    </w:p>
    <w:p w:rsidR="00B7743A" w:rsidRDefault="00600AED">
      <w:pPr>
        <w:pStyle w:val="afffff4"/>
        <w:ind w:firstLineChars="0" w:firstLine="0"/>
        <w:jc w:val="center"/>
      </w:pPr>
      <w:bookmarkStart w:id="86" w:name="BookMark8"/>
      <w:r>
        <w:rPr>
          <w:rFonts w:hint="eastAsia"/>
          <w:noProof/>
        </w:rP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6"/>
    </w:p>
    <w:sectPr w:rsidR="00B7743A" w:rsidSect="00B42C01">
      <w:headerReference w:type="even" r:id="rId24"/>
      <w:headerReference w:type="default" r:id="rId25"/>
      <w:footerReference w:type="even" r:id="rId26"/>
      <w:footerReference w:type="default" r:id="rId27"/>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D6B" w:rsidRDefault="00C00D6B">
      <w:pPr>
        <w:spacing w:line="240" w:lineRule="auto"/>
      </w:pPr>
      <w:r>
        <w:separator/>
      </w:r>
    </w:p>
  </w:endnote>
  <w:endnote w:type="continuationSeparator" w:id="0">
    <w:p w:rsidR="00C00D6B" w:rsidRDefault="00C00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Default="00600AED">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55" w:rsidRDefault="00FA0855">
    <w:pPr>
      <w:pStyle w:val="a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Default="00600AED">
    <w:pPr>
      <w:pStyle w:val="affff"/>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Pr="00B42C01" w:rsidRDefault="00B42C01" w:rsidP="00B42C01">
    <w:pPr>
      <w:pStyle w:val="afffff0"/>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Default="00600AED" w:rsidP="00B42C01">
    <w:pPr>
      <w:pStyle w:val="afffff1"/>
    </w:pPr>
    <w:r>
      <w:fldChar w:fldCharType="begin"/>
    </w:r>
    <w:r>
      <w:instrText>PAGE   \* MERGEFORMAT</w:instrText>
    </w:r>
    <w:r>
      <w:fldChar w:fldCharType="separate"/>
    </w:r>
    <w:r w:rsidR="00B42C01" w:rsidRPr="00B42C01">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01" w:rsidRPr="00B42C01" w:rsidRDefault="00B42C01" w:rsidP="00B42C01">
    <w:pPr>
      <w:pStyle w:val="afffff0"/>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01" w:rsidRDefault="00B42C01" w:rsidP="00B42C01">
    <w:pPr>
      <w:pStyle w:val="afffff1"/>
    </w:pPr>
    <w:r>
      <w:fldChar w:fldCharType="begin"/>
    </w:r>
    <w:r>
      <w:instrText>PAGE   \* MERGEFORMAT</w:instrText>
    </w:r>
    <w:r>
      <w:fldChar w:fldCharType="separate"/>
    </w:r>
    <w:r w:rsidRPr="00B42C01">
      <w:rPr>
        <w:noProof/>
        <w:lang w:val="zh-CN"/>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Pr="00B42C01" w:rsidRDefault="00B42C01" w:rsidP="00B42C01">
    <w:pPr>
      <w:pStyle w:val="afffff0"/>
    </w:pPr>
    <w:r>
      <w:fldChar w:fldCharType="begin"/>
    </w:r>
    <w:r>
      <w:instrText xml:space="preserve"> PAGE   \* MERGEFORMAT \* MERGEFORMAT </w:instrText>
    </w:r>
    <w:r>
      <w:fldChar w:fldCharType="separate"/>
    </w:r>
    <w:r>
      <w:rPr>
        <w:noProof/>
      </w:rP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Default="00600AED" w:rsidP="00B42C01">
    <w:pPr>
      <w:pStyle w:val="afffff1"/>
    </w:pPr>
    <w:r>
      <w:fldChar w:fldCharType="begin"/>
    </w:r>
    <w:r>
      <w:instrText>PAGE   \* MERGEFORMAT</w:instrText>
    </w:r>
    <w:r>
      <w:fldChar w:fldCharType="separate"/>
    </w:r>
    <w:r w:rsidR="00B42C01" w:rsidRPr="00B42C01">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D6B" w:rsidRDefault="00C00D6B">
      <w:pPr>
        <w:spacing w:line="240" w:lineRule="auto"/>
      </w:pPr>
      <w:r>
        <w:separator/>
      </w:r>
    </w:p>
  </w:footnote>
  <w:footnote w:type="continuationSeparator" w:id="0">
    <w:p w:rsidR="00C00D6B" w:rsidRDefault="00C00D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855" w:rsidRDefault="00FA0855">
    <w:pPr>
      <w:pStyle w:val="aff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Default="00600AED">
    <w:pPr>
      <w:pStyle w:val="affff0"/>
      <w:wordWrap w:val="0"/>
      <w:jc w:val="right"/>
      <w:rPr>
        <w:rFonts w:ascii="黑体" w:eastAsia="黑体" w:hAnsi="黑体"/>
      </w:rPr>
    </w:pPr>
    <w:r>
      <w:rPr>
        <w:rFonts w:ascii="黑体" w:eastAsia="黑体" w:hAnsi="黑体"/>
      </w:rPr>
      <w:t>Q</w:t>
    </w:r>
    <w:r>
      <w:rPr>
        <w:rFonts w:ascii="黑体" w:eastAsia="黑体" w:hAnsi="黑体" w:hint="eastAsia"/>
      </w:rPr>
      <w:t>、</w:t>
    </w:r>
    <w:r>
      <w:rPr>
        <w:rFonts w:ascii="黑体" w:eastAsia="黑体" w:hAnsi="黑体"/>
      </w:rPr>
      <w:t>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Default="00600AED">
    <w:pPr>
      <w:pStyle w:val="affff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Pr="00B42C01" w:rsidRDefault="00B42C01" w:rsidP="00B42C01">
    <w:pPr>
      <w:pStyle w:val="afffffa"/>
    </w:pPr>
    <w:r>
      <w:fldChar w:fldCharType="begin"/>
    </w:r>
    <w:r>
      <w:instrText xml:space="preserve"> STYLEREF  标准文件_文件编号 \* MERGEFORMAT </w:instrText>
    </w:r>
    <w:r>
      <w:fldChar w:fldCharType="separate"/>
    </w:r>
    <w:r>
      <w:rPr>
        <w:noProof/>
      </w:rPr>
      <w:t>T/DSIA XXXX</w:t>
    </w:r>
    <w:r>
      <w:rPr>
        <w:noProof/>
      </w:rPr>
      <w:t>—</w:t>
    </w:r>
    <w:r>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Default="00600AED" w:rsidP="00B42C01">
    <w:pPr>
      <w:pStyle w:val="afffff9"/>
    </w:pPr>
    <w:r>
      <w:fldChar w:fldCharType="begin"/>
    </w:r>
    <w:r>
      <w:instrText xml:space="preserve"> STYLEREF  标准文件_文件编号  \* MERGEFORMAT </w:instrText>
    </w:r>
    <w:r>
      <w:fldChar w:fldCharType="separate"/>
    </w:r>
    <w:r w:rsidR="00B42C01">
      <w:rPr>
        <w:noProof/>
      </w:rPr>
      <w:t>T/DSIA XXXX</w:t>
    </w:r>
    <w:r w:rsidR="00B42C01">
      <w:rPr>
        <w:noProof/>
      </w:rPr>
      <w:t>—</w:t>
    </w:r>
    <w:r w:rsidR="00B42C01">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01" w:rsidRPr="00B42C01" w:rsidRDefault="00B42C01" w:rsidP="00B42C01">
    <w:pPr>
      <w:pStyle w:val="afffffa"/>
    </w:pPr>
    <w:r>
      <w:fldChar w:fldCharType="begin"/>
    </w:r>
    <w:r>
      <w:instrText xml:space="preserve"> STYLEREF  标准文件_文件编号 \* MERGEFORMAT </w:instrText>
    </w:r>
    <w:r>
      <w:fldChar w:fldCharType="separate"/>
    </w:r>
    <w:r>
      <w:rPr>
        <w:noProof/>
      </w:rPr>
      <w:t>T/DSIA XXXX</w:t>
    </w:r>
    <w:r>
      <w:rPr>
        <w:noProof/>
      </w:rPr>
      <w:t>—</w:t>
    </w:r>
    <w:r>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C01" w:rsidRDefault="00B42C01" w:rsidP="00B42C01">
    <w:pPr>
      <w:pStyle w:val="afffff9"/>
    </w:pPr>
    <w:r>
      <w:fldChar w:fldCharType="begin"/>
    </w:r>
    <w:r>
      <w:instrText xml:space="preserve"> STYLEREF  标准文件_文件编号  \* MERGEFORMAT </w:instrText>
    </w:r>
    <w:r>
      <w:fldChar w:fldCharType="separate"/>
    </w:r>
    <w:r>
      <w:rPr>
        <w:noProof/>
      </w:rPr>
      <w:t>T/DSIA XXXX</w:t>
    </w:r>
    <w:r>
      <w:rPr>
        <w:noProof/>
      </w:rPr>
      <w:t>—</w:t>
    </w:r>
    <w:r>
      <w:rPr>
        <w:noProof/>
      </w:rPr>
      <w:t>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Pr="00B42C01" w:rsidRDefault="00B42C01" w:rsidP="00B42C01">
    <w:pPr>
      <w:pStyle w:val="afffffa"/>
    </w:pPr>
    <w:r>
      <w:fldChar w:fldCharType="begin"/>
    </w:r>
    <w:r>
      <w:instrText xml:space="preserve"> STYLEREF  标准文件_文件编号 \* MERGEFORMAT </w:instrText>
    </w:r>
    <w:r>
      <w:fldChar w:fldCharType="separate"/>
    </w:r>
    <w:r>
      <w:rPr>
        <w:noProof/>
      </w:rPr>
      <w:t>T/DSIA XXXX</w:t>
    </w:r>
    <w:r>
      <w:rPr>
        <w:noProof/>
      </w:rPr>
      <w:t>—</w:t>
    </w:r>
    <w:r>
      <w:rPr>
        <w:noProof/>
      </w:rPr>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D" w:rsidRDefault="00600AED" w:rsidP="00B42C01">
    <w:pPr>
      <w:pStyle w:val="afffff9"/>
    </w:pPr>
    <w:r>
      <w:fldChar w:fldCharType="begin"/>
    </w:r>
    <w:r>
      <w:instrText xml:space="preserve"> STYLEREF  标准文件_文件编号  \* MERGEFORMAT </w:instrText>
    </w:r>
    <w:r>
      <w:fldChar w:fldCharType="separate"/>
    </w:r>
    <w:r w:rsidR="00B42C01">
      <w:rPr>
        <w:noProof/>
      </w:rPr>
      <w:t>T/DSIA XXXX</w:t>
    </w:r>
    <w:r w:rsidR="00B42C01">
      <w:rPr>
        <w:noProof/>
      </w:rPr>
      <w:t>—</w:t>
    </w:r>
    <w:r w:rsidR="00B42C01">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4B245FF"/>
    <w:multiLevelType w:val="multilevel"/>
    <w:tmpl w:val="04B245FF"/>
    <w:lvl w:ilvl="0">
      <w:start w:val="1"/>
      <w:numFmt w:val="decimal"/>
      <w:pStyle w:val="1"/>
      <w:lvlText w:val="%1)"/>
      <w:lvlJc w:val="left"/>
      <w:pPr>
        <w:tabs>
          <w:tab w:val="left" w:pos="851"/>
        </w:tabs>
        <w:ind w:left="851" w:hanging="426"/>
      </w:pPr>
      <w:rPr>
        <w:rFonts w:hint="eastAsia"/>
      </w:rPr>
    </w:lvl>
    <w:lvl w:ilvl="1">
      <w:start w:val="1"/>
      <w:numFmt w:val="lowerLetter"/>
      <w:pStyle w:val="2"/>
      <w:lvlText w:val="%2)"/>
      <w:lvlJc w:val="left"/>
      <w:pPr>
        <w:tabs>
          <w:tab w:val="left" w:pos="1277"/>
        </w:tabs>
        <w:ind w:left="1277" w:hanging="426"/>
      </w:pPr>
      <w:rPr>
        <w:rFonts w:hint="eastAsia"/>
      </w:rPr>
    </w:lvl>
    <w:lvl w:ilvl="2">
      <w:start w:val="1"/>
      <w:numFmt w:val="decimal"/>
      <w:lvlText w:val="(%3)"/>
      <w:lvlJc w:val="left"/>
      <w:pPr>
        <w:tabs>
          <w:tab w:val="left" w:pos="1705"/>
        </w:tabs>
        <w:ind w:left="1705" w:hanging="425"/>
      </w:pPr>
      <w:rPr>
        <w:rFonts w:hint="eastAsia"/>
      </w:rPr>
    </w:lvl>
    <w:lvl w:ilvl="3">
      <w:start w:val="1"/>
      <w:numFmt w:val="decimalEnclosedCircle"/>
      <w:lvlText w:val="%4"/>
      <w:lvlJc w:val="left"/>
      <w:pPr>
        <w:tabs>
          <w:tab w:val="left" w:pos="2126"/>
        </w:tabs>
        <w:ind w:left="2126" w:hanging="425"/>
      </w:pPr>
      <w:rPr>
        <w:rFonts w:hint="eastAsia"/>
      </w:rPr>
    </w:lvl>
    <w:lvl w:ilvl="4">
      <w:start w:val="1"/>
      <w:numFmt w:val="decimal"/>
      <w:lvlText w:val="%5."/>
      <w:lvlJc w:val="left"/>
      <w:pPr>
        <w:tabs>
          <w:tab w:val="left" w:pos="2413"/>
        </w:tabs>
        <w:ind w:left="2413" w:hanging="425"/>
      </w:pPr>
      <w:rPr>
        <w:rFonts w:hint="eastAsia"/>
      </w:rPr>
    </w:lvl>
    <w:lvl w:ilvl="5">
      <w:start w:val="1"/>
      <w:numFmt w:val="lowerLetter"/>
      <w:lvlText w:val="%6."/>
      <w:lvlJc w:val="left"/>
      <w:pPr>
        <w:tabs>
          <w:tab w:val="left" w:pos="2838"/>
        </w:tabs>
        <w:ind w:left="2838" w:hanging="425"/>
      </w:pPr>
      <w:rPr>
        <w:rFonts w:hint="eastAsia"/>
      </w:rPr>
    </w:lvl>
    <w:lvl w:ilvl="6">
      <w:start w:val="1"/>
      <w:numFmt w:val="lowerRoman"/>
      <w:lvlText w:val="%7."/>
      <w:lvlJc w:val="left"/>
      <w:pPr>
        <w:tabs>
          <w:tab w:val="left" w:pos="3264"/>
        </w:tabs>
        <w:ind w:left="3264" w:hanging="426"/>
      </w:pPr>
      <w:rPr>
        <w:rFonts w:hint="eastAsia"/>
      </w:rPr>
    </w:lvl>
    <w:lvl w:ilvl="7">
      <w:start w:val="1"/>
      <w:numFmt w:val="lowerLetter"/>
      <w:lvlText w:val="%8."/>
      <w:lvlJc w:val="left"/>
      <w:pPr>
        <w:tabs>
          <w:tab w:val="left" w:pos="3689"/>
        </w:tabs>
        <w:ind w:left="3689" w:hanging="425"/>
      </w:pPr>
      <w:rPr>
        <w:rFonts w:hint="eastAsia"/>
      </w:rPr>
    </w:lvl>
    <w:lvl w:ilvl="8">
      <w:start w:val="1"/>
      <w:numFmt w:val="lowerRoman"/>
      <w:lvlText w:val="%9."/>
      <w:lvlJc w:val="left"/>
      <w:pPr>
        <w:tabs>
          <w:tab w:val="left" w:pos="4114"/>
        </w:tabs>
        <w:ind w:left="4114" w:hanging="425"/>
      </w:pPr>
      <w:rPr>
        <w:rFonts w:hint="eastAsia"/>
      </w:r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7"/>
  </w:num>
  <w:num w:numId="24">
    <w:abstractNumId w:val="27"/>
  </w:num>
  <w:num w:numId="25">
    <w:abstractNumId w:val="29"/>
  </w:num>
  <w:num w:numId="26">
    <w:abstractNumId w:val="3"/>
  </w:num>
  <w:num w:numId="27">
    <w:abstractNumId w:val="5"/>
  </w:num>
  <w:num w:numId="28">
    <w:abstractNumId w:val="15"/>
  </w:num>
  <w:num w:numId="29">
    <w:abstractNumId w:val="25"/>
  </w:num>
  <w:num w:numId="30">
    <w:abstractNumId w:val="23"/>
  </w:num>
  <w:num w:numId="31">
    <w:abstractNumId w:val="21"/>
  </w:num>
  <w:num w:numId="32">
    <w:abstractNumId w:val="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5DB9"/>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83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4C7B"/>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67E"/>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C40"/>
    <w:rsid w:val="002B4508"/>
    <w:rsid w:val="002B5779"/>
    <w:rsid w:val="002B7332"/>
    <w:rsid w:val="002B7F51"/>
    <w:rsid w:val="002C09E7"/>
    <w:rsid w:val="002C1E06"/>
    <w:rsid w:val="002C3F07"/>
    <w:rsid w:val="002C5278"/>
    <w:rsid w:val="002C7EBB"/>
    <w:rsid w:val="002D06C1"/>
    <w:rsid w:val="002D3D4E"/>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4CBF"/>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C9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0AED"/>
    <w:rsid w:val="006015CE"/>
    <w:rsid w:val="00604784"/>
    <w:rsid w:val="00606419"/>
    <w:rsid w:val="00607D29"/>
    <w:rsid w:val="00612952"/>
    <w:rsid w:val="00614CC1"/>
    <w:rsid w:val="00615A9D"/>
    <w:rsid w:val="00617387"/>
    <w:rsid w:val="006205D6"/>
    <w:rsid w:val="006252D8"/>
    <w:rsid w:val="00625524"/>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4A0"/>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84AF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B9A"/>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C01"/>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43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6D58"/>
    <w:rsid w:val="00BF74A6"/>
    <w:rsid w:val="00C00D6B"/>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6AF"/>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CF7FD0"/>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30C6"/>
    <w:rsid w:val="00D25E37"/>
    <w:rsid w:val="00D2661A"/>
    <w:rsid w:val="00D27582"/>
    <w:rsid w:val="00D27EC4"/>
    <w:rsid w:val="00D32466"/>
    <w:rsid w:val="00D32719"/>
    <w:rsid w:val="00D33333"/>
    <w:rsid w:val="00D3415C"/>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1D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4F58"/>
    <w:rsid w:val="00F95248"/>
    <w:rsid w:val="00F956A9"/>
    <w:rsid w:val="00F963ED"/>
    <w:rsid w:val="00F966CF"/>
    <w:rsid w:val="00F96CAE"/>
    <w:rsid w:val="00F97C99"/>
    <w:rsid w:val="00FA0855"/>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350AA"/>
    <w:rsid w:val="018F2EE2"/>
    <w:rsid w:val="02F51F73"/>
    <w:rsid w:val="032E386D"/>
    <w:rsid w:val="04A169BF"/>
    <w:rsid w:val="04D213A5"/>
    <w:rsid w:val="04E01796"/>
    <w:rsid w:val="063E4C65"/>
    <w:rsid w:val="07B55CC6"/>
    <w:rsid w:val="085E1A04"/>
    <w:rsid w:val="086504F8"/>
    <w:rsid w:val="08D96CBA"/>
    <w:rsid w:val="099F10AA"/>
    <w:rsid w:val="09F07972"/>
    <w:rsid w:val="0B7B355E"/>
    <w:rsid w:val="0BFD0F1C"/>
    <w:rsid w:val="0C3F6C9B"/>
    <w:rsid w:val="0CB10909"/>
    <w:rsid w:val="0DDA0A82"/>
    <w:rsid w:val="0DFC545E"/>
    <w:rsid w:val="0EC61D3D"/>
    <w:rsid w:val="0F0942D3"/>
    <w:rsid w:val="0F6E6A60"/>
    <w:rsid w:val="0FAD5068"/>
    <w:rsid w:val="11274EE5"/>
    <w:rsid w:val="122272CD"/>
    <w:rsid w:val="12927EAA"/>
    <w:rsid w:val="13487187"/>
    <w:rsid w:val="148263CE"/>
    <w:rsid w:val="148F527B"/>
    <w:rsid w:val="1536087D"/>
    <w:rsid w:val="17B97E4E"/>
    <w:rsid w:val="18021781"/>
    <w:rsid w:val="19202945"/>
    <w:rsid w:val="1A345F7C"/>
    <w:rsid w:val="1A7A09A7"/>
    <w:rsid w:val="1A8D7E85"/>
    <w:rsid w:val="1AE60D31"/>
    <w:rsid w:val="1AFF2A2E"/>
    <w:rsid w:val="1B685205"/>
    <w:rsid w:val="1BAA76E0"/>
    <w:rsid w:val="1D3B1205"/>
    <w:rsid w:val="1F83778A"/>
    <w:rsid w:val="1F8A18B9"/>
    <w:rsid w:val="1F9771DA"/>
    <w:rsid w:val="1FF93EF0"/>
    <w:rsid w:val="2034353F"/>
    <w:rsid w:val="203C5EE5"/>
    <w:rsid w:val="21D02A2F"/>
    <w:rsid w:val="22D45A7E"/>
    <w:rsid w:val="233A0AA7"/>
    <w:rsid w:val="235D2694"/>
    <w:rsid w:val="240510DF"/>
    <w:rsid w:val="24D71F01"/>
    <w:rsid w:val="25B20D01"/>
    <w:rsid w:val="25C235E5"/>
    <w:rsid w:val="25CE18CE"/>
    <w:rsid w:val="27DE7716"/>
    <w:rsid w:val="28427225"/>
    <w:rsid w:val="28460E46"/>
    <w:rsid w:val="28BB12B6"/>
    <w:rsid w:val="2AB40E88"/>
    <w:rsid w:val="2C02041A"/>
    <w:rsid w:val="2CC032E9"/>
    <w:rsid w:val="2CC90A6C"/>
    <w:rsid w:val="2D760246"/>
    <w:rsid w:val="2D8C6181"/>
    <w:rsid w:val="2DD140B0"/>
    <w:rsid w:val="2DF16C1E"/>
    <w:rsid w:val="2EB42CCA"/>
    <w:rsid w:val="2EE144CD"/>
    <w:rsid w:val="30B33C47"/>
    <w:rsid w:val="318269AD"/>
    <w:rsid w:val="32BA1B8E"/>
    <w:rsid w:val="337A50B9"/>
    <w:rsid w:val="34551320"/>
    <w:rsid w:val="36424EB3"/>
    <w:rsid w:val="36E63888"/>
    <w:rsid w:val="375168B8"/>
    <w:rsid w:val="3976413E"/>
    <w:rsid w:val="39BA4340"/>
    <w:rsid w:val="3B7C2BCC"/>
    <w:rsid w:val="3BCE0144"/>
    <w:rsid w:val="3BD63D64"/>
    <w:rsid w:val="3C2A7342"/>
    <w:rsid w:val="3C4B742A"/>
    <w:rsid w:val="3D5B6BC1"/>
    <w:rsid w:val="3E5100CA"/>
    <w:rsid w:val="3E966567"/>
    <w:rsid w:val="3EDD3543"/>
    <w:rsid w:val="40170893"/>
    <w:rsid w:val="404E776D"/>
    <w:rsid w:val="40CC753C"/>
    <w:rsid w:val="4134048C"/>
    <w:rsid w:val="41A575DC"/>
    <w:rsid w:val="4225565D"/>
    <w:rsid w:val="44DC6EE3"/>
    <w:rsid w:val="452A2018"/>
    <w:rsid w:val="455B5E74"/>
    <w:rsid w:val="45A656D1"/>
    <w:rsid w:val="45E61FA9"/>
    <w:rsid w:val="47140753"/>
    <w:rsid w:val="478F0B12"/>
    <w:rsid w:val="48B05992"/>
    <w:rsid w:val="48FA1FBB"/>
    <w:rsid w:val="490B5F77"/>
    <w:rsid w:val="490D6EE7"/>
    <w:rsid w:val="4A105F6E"/>
    <w:rsid w:val="4AA93C99"/>
    <w:rsid w:val="4ACE1952"/>
    <w:rsid w:val="4B812D83"/>
    <w:rsid w:val="4CA876D6"/>
    <w:rsid w:val="4D3F4132"/>
    <w:rsid w:val="4E6E6699"/>
    <w:rsid w:val="4FC472C9"/>
    <w:rsid w:val="50EB4717"/>
    <w:rsid w:val="51641120"/>
    <w:rsid w:val="51F44A10"/>
    <w:rsid w:val="52631787"/>
    <w:rsid w:val="534C3D5B"/>
    <w:rsid w:val="536D782E"/>
    <w:rsid w:val="54E31233"/>
    <w:rsid w:val="55094F55"/>
    <w:rsid w:val="558A5663"/>
    <w:rsid w:val="55E02539"/>
    <w:rsid w:val="56C43C09"/>
    <w:rsid w:val="57131B66"/>
    <w:rsid w:val="57671164"/>
    <w:rsid w:val="57F86260"/>
    <w:rsid w:val="5AFF0F58"/>
    <w:rsid w:val="5B34012D"/>
    <w:rsid w:val="5C981DBF"/>
    <w:rsid w:val="5D6A375C"/>
    <w:rsid w:val="5ED30574"/>
    <w:rsid w:val="5EEA4B65"/>
    <w:rsid w:val="602312E6"/>
    <w:rsid w:val="608F0591"/>
    <w:rsid w:val="60AE3980"/>
    <w:rsid w:val="61AF1B88"/>
    <w:rsid w:val="62332F61"/>
    <w:rsid w:val="62BD746C"/>
    <w:rsid w:val="62C17277"/>
    <w:rsid w:val="6479264A"/>
    <w:rsid w:val="64A90C31"/>
    <w:rsid w:val="65B37F56"/>
    <w:rsid w:val="661B2BEF"/>
    <w:rsid w:val="664F6F5C"/>
    <w:rsid w:val="6661108B"/>
    <w:rsid w:val="693B7312"/>
    <w:rsid w:val="699508C3"/>
    <w:rsid w:val="69BA0C23"/>
    <w:rsid w:val="69C76EC7"/>
    <w:rsid w:val="69CA1DEE"/>
    <w:rsid w:val="6AC34132"/>
    <w:rsid w:val="6B916358"/>
    <w:rsid w:val="6BA047ED"/>
    <w:rsid w:val="6C5066A6"/>
    <w:rsid w:val="6C5850C7"/>
    <w:rsid w:val="6C5A791C"/>
    <w:rsid w:val="6E3C73CB"/>
    <w:rsid w:val="6E40679F"/>
    <w:rsid w:val="6E584699"/>
    <w:rsid w:val="6FCF35D4"/>
    <w:rsid w:val="700E61C9"/>
    <w:rsid w:val="709407B1"/>
    <w:rsid w:val="70A67904"/>
    <w:rsid w:val="73206181"/>
    <w:rsid w:val="74101451"/>
    <w:rsid w:val="74D8268E"/>
    <w:rsid w:val="752A4247"/>
    <w:rsid w:val="767F47C6"/>
    <w:rsid w:val="771E30C0"/>
    <w:rsid w:val="77851DC8"/>
    <w:rsid w:val="78392873"/>
    <w:rsid w:val="78E54EE3"/>
    <w:rsid w:val="79C93691"/>
    <w:rsid w:val="7A454EDD"/>
    <w:rsid w:val="7A7B5C69"/>
    <w:rsid w:val="7AE16DD9"/>
    <w:rsid w:val="7B5C3B71"/>
    <w:rsid w:val="7BAB4C32"/>
    <w:rsid w:val="7BB17F4B"/>
    <w:rsid w:val="7BFE7B1E"/>
    <w:rsid w:val="7C114470"/>
    <w:rsid w:val="7C6135EE"/>
    <w:rsid w:val="7D53622B"/>
    <w:rsid w:val="7D8E03F4"/>
    <w:rsid w:val="7DAD048C"/>
    <w:rsid w:val="7F346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8491964-5E6D-41FB-AC5E-956A7C38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0">
    <w:name w:val="heading 1"/>
    <w:basedOn w:val="afff7"/>
    <w:next w:val="23"/>
    <w:link w:val="1Char"/>
    <w:qFormat/>
    <w:pPr>
      <w:keepNext/>
      <w:keepLines/>
      <w:spacing w:before="340" w:after="330" w:line="578" w:lineRule="auto"/>
      <w:outlineLvl w:val="0"/>
    </w:pPr>
    <w:rPr>
      <w:b/>
      <w:bCs/>
      <w:kern w:val="44"/>
      <w:sz w:val="44"/>
      <w:szCs w:val="44"/>
    </w:rPr>
  </w:style>
  <w:style w:type="paragraph" w:styleId="24">
    <w:name w:val="heading 2"/>
    <w:basedOn w:val="afff7"/>
    <w:next w:val="23"/>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23"/>
    <w:link w:val="3Char"/>
    <w:qFormat/>
    <w:pPr>
      <w:keepNext/>
      <w:keepLines/>
      <w:spacing w:before="260" w:after="260" w:line="416" w:lineRule="auto"/>
      <w:outlineLvl w:val="2"/>
    </w:pPr>
    <w:rPr>
      <w:b/>
      <w:bCs/>
      <w:sz w:val="32"/>
      <w:szCs w:val="32"/>
    </w:rPr>
  </w:style>
  <w:style w:type="paragraph" w:styleId="4">
    <w:name w:val="heading 4"/>
    <w:basedOn w:val="afff7"/>
    <w:next w:val="23"/>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Char"/>
    <w:qFormat/>
    <w:pPr>
      <w:keepNext/>
      <w:keepLines/>
      <w:adjustRightInd/>
      <w:spacing w:before="280" w:after="290" w:line="376" w:lineRule="auto"/>
      <w:outlineLvl w:val="4"/>
    </w:pPr>
    <w:rPr>
      <w:b/>
      <w:bCs/>
      <w:sz w:val="28"/>
      <w:szCs w:val="28"/>
    </w:rPr>
  </w:style>
  <w:style w:type="paragraph" w:styleId="6">
    <w:name w:val="heading 6"/>
    <w:basedOn w:val="afff7"/>
    <w:next w:val="afff7"/>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Char"/>
    <w:qFormat/>
    <w:pPr>
      <w:keepNext/>
      <w:keepLines/>
      <w:adjustRightInd/>
      <w:spacing w:before="240" w:after="64" w:line="320" w:lineRule="auto"/>
      <w:outlineLvl w:val="6"/>
    </w:pPr>
    <w:rPr>
      <w:b/>
      <w:bCs/>
      <w:sz w:val="24"/>
      <w:szCs w:val="24"/>
    </w:rPr>
  </w:style>
  <w:style w:type="paragraph" w:styleId="8">
    <w:name w:val="heading 8"/>
    <w:basedOn w:val="afff7"/>
    <w:next w:val="afff7"/>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Char"/>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23">
    <w:name w:val="Body Text First Indent 2"/>
    <w:basedOn w:val="afff7"/>
    <w:qFormat/>
    <w:pPr>
      <w:spacing w:line="360" w:lineRule="auto"/>
      <w:ind w:firstLineChars="200" w:firstLine="420"/>
    </w:pPr>
    <w:rPr>
      <w:rFonts w:asciiTheme="minorEastAsia" w:eastAsiaTheme="minorEastAsia" w:hAnsiTheme="minorEastAsia"/>
    </w:rPr>
  </w:style>
  <w:style w:type="paragraph" w:styleId="70">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Char"/>
    <w:uiPriority w:val="99"/>
    <w:semiHidden/>
    <w:unhideWhenUsed/>
    <w:qFormat/>
    <w:pPr>
      <w:jc w:val="left"/>
    </w:pPr>
  </w:style>
  <w:style w:type="paragraph" w:styleId="afffd">
    <w:name w:val="Body Text"/>
    <w:basedOn w:val="afff7"/>
    <w:link w:val="Char0"/>
    <w:qFormat/>
    <w:pPr>
      <w:spacing w:after="120"/>
    </w:pPr>
  </w:style>
  <w:style w:type="paragraph" w:styleId="50">
    <w:name w:val="toc 5"/>
    <w:basedOn w:val="afff7"/>
    <w:next w:val="afff7"/>
    <w:uiPriority w:val="39"/>
    <w:unhideWhenUsed/>
    <w:qFormat/>
    <w:pPr>
      <w:ind w:left="839"/>
    </w:pPr>
    <w:rPr>
      <w:rFonts w:ascii="宋体"/>
    </w:rPr>
  </w:style>
  <w:style w:type="paragraph" w:styleId="30">
    <w:name w:val="toc 3"/>
    <w:basedOn w:val="afff7"/>
    <w:next w:val="afff7"/>
    <w:uiPriority w:val="39"/>
    <w:unhideWhenUsed/>
    <w:qFormat/>
    <w:pPr>
      <w:spacing w:line="300" w:lineRule="exact"/>
      <w:ind w:left="420"/>
    </w:pPr>
    <w:rPr>
      <w:rFonts w:ascii="宋体"/>
    </w:rPr>
  </w:style>
  <w:style w:type="paragraph" w:styleId="afffe">
    <w:name w:val="Balloon Text"/>
    <w:basedOn w:val="afff7"/>
    <w:link w:val="Char1"/>
    <w:uiPriority w:val="99"/>
    <w:semiHidden/>
    <w:unhideWhenUsed/>
    <w:qFormat/>
    <w:rPr>
      <w:sz w:val="18"/>
      <w:szCs w:val="18"/>
    </w:rPr>
  </w:style>
  <w:style w:type="paragraph" w:styleId="affff">
    <w:name w:val="footer"/>
    <w:basedOn w:val="afff7"/>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7"/>
    <w:link w:val="Char3"/>
    <w:uiPriority w:val="99"/>
    <w:qFormat/>
    <w:pPr>
      <w:tabs>
        <w:tab w:val="center" w:pos="4153"/>
        <w:tab w:val="right" w:pos="8306"/>
      </w:tabs>
      <w:adjustRightInd/>
      <w:snapToGrid w:val="0"/>
      <w:jc w:val="center"/>
    </w:pPr>
    <w:rPr>
      <w:sz w:val="18"/>
      <w:szCs w:val="18"/>
    </w:rPr>
  </w:style>
  <w:style w:type="paragraph" w:styleId="11">
    <w:name w:val="toc 1"/>
    <w:basedOn w:val="afff7"/>
    <w:next w:val="afff7"/>
    <w:uiPriority w:val="39"/>
    <w:unhideWhenUsed/>
    <w:qFormat/>
    <w:rPr>
      <w:rFonts w:ascii="宋体"/>
    </w:rPr>
  </w:style>
  <w:style w:type="paragraph" w:styleId="40">
    <w:name w:val="toc 4"/>
    <w:basedOn w:val="afff7"/>
    <w:next w:val="afff7"/>
    <w:uiPriority w:val="39"/>
    <w:unhideWhenUsed/>
    <w:qFormat/>
    <w:pPr>
      <w:tabs>
        <w:tab w:val="right" w:leader="dot" w:pos="9344"/>
      </w:tabs>
      <w:spacing w:line="300" w:lineRule="exact"/>
      <w:ind w:left="629"/>
    </w:pPr>
    <w:rPr>
      <w:rFonts w:ascii="宋体"/>
    </w:rPr>
  </w:style>
  <w:style w:type="paragraph" w:styleId="affff1">
    <w:name w:val="footnote text"/>
    <w:basedOn w:val="afff7"/>
    <w:next w:val="afff7"/>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7"/>
    <w:next w:val="afff7"/>
    <w:uiPriority w:val="39"/>
    <w:unhideWhenUsed/>
    <w:qFormat/>
    <w:pPr>
      <w:spacing w:line="300" w:lineRule="exact"/>
      <w:ind w:left="1049"/>
    </w:pPr>
    <w:rPr>
      <w:rFonts w:ascii="宋体"/>
    </w:rPr>
  </w:style>
  <w:style w:type="paragraph" w:styleId="affff2">
    <w:name w:val="table of figures"/>
    <w:basedOn w:val="afff7"/>
    <w:next w:val="afff7"/>
    <w:semiHidden/>
    <w:qFormat/>
    <w:pPr>
      <w:adjustRightInd/>
      <w:spacing w:line="240" w:lineRule="auto"/>
      <w:jc w:val="left"/>
    </w:pPr>
    <w:rPr>
      <w:szCs w:val="24"/>
    </w:rPr>
  </w:style>
  <w:style w:type="paragraph" w:styleId="25">
    <w:name w:val="toc 2"/>
    <w:basedOn w:val="afff7"/>
    <w:next w:val="afff7"/>
    <w:uiPriority w:val="39"/>
    <w:unhideWhenUsed/>
    <w:qFormat/>
    <w:pPr>
      <w:tabs>
        <w:tab w:val="right" w:leader="dot" w:pos="9344"/>
      </w:tabs>
      <w:spacing w:line="300" w:lineRule="exact"/>
      <w:ind w:left="210"/>
    </w:pPr>
    <w:rPr>
      <w:rFonts w:ascii="宋体"/>
    </w:rPr>
  </w:style>
  <w:style w:type="paragraph" w:styleId="affff3">
    <w:name w:val="Normal (Web)"/>
    <w:basedOn w:val="afff7"/>
    <w:uiPriority w:val="99"/>
    <w:semiHidden/>
    <w:unhideWhenUsed/>
    <w:qFormat/>
    <w:pPr>
      <w:widowControl/>
      <w:spacing w:before="100" w:beforeAutospacing="1" w:after="100" w:afterAutospacing="1"/>
      <w:jc w:val="left"/>
    </w:pPr>
    <w:rPr>
      <w:rFonts w:ascii="宋体" w:hAnsi="宋体" w:cs="宋体"/>
      <w:kern w:val="0"/>
      <w:sz w:val="24"/>
    </w:rPr>
  </w:style>
  <w:style w:type="paragraph" w:styleId="affff4">
    <w:name w:val="Title"/>
    <w:basedOn w:val="afff7"/>
    <w:link w:val="Char5"/>
    <w:qFormat/>
    <w:pPr>
      <w:spacing w:before="240" w:after="60"/>
      <w:jc w:val="center"/>
      <w:outlineLvl w:val="0"/>
    </w:pPr>
    <w:rPr>
      <w:rFonts w:ascii="Arial" w:hAnsi="Arial" w:cs="Arial"/>
      <w:b/>
      <w:bCs/>
      <w:sz w:val="32"/>
      <w:szCs w:val="32"/>
    </w:rPr>
  </w:style>
  <w:style w:type="paragraph" w:styleId="affff5">
    <w:name w:val="annotation subject"/>
    <w:basedOn w:val="afffc"/>
    <w:next w:val="afffc"/>
    <w:link w:val="Char6"/>
    <w:uiPriority w:val="99"/>
    <w:semiHidden/>
    <w:unhideWhenUsed/>
    <w:qFormat/>
    <w:rPr>
      <w:b/>
      <w:bCs/>
    </w:rPr>
  </w:style>
  <w:style w:type="table" w:styleId="affff6">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Strong"/>
    <w:uiPriority w:val="22"/>
    <w:qFormat/>
    <w:rPr>
      <w:b/>
      <w:bCs/>
    </w:rPr>
  </w:style>
  <w:style w:type="character" w:styleId="affff8">
    <w:name w:val="page number"/>
    <w:qFormat/>
    <w:rPr>
      <w:rFonts w:ascii="宋体" w:eastAsia="宋体" w:hAnsi="Times New Roman"/>
      <w:sz w:val="18"/>
    </w:rPr>
  </w:style>
  <w:style w:type="character" w:styleId="affff9">
    <w:name w:val="Emphasis"/>
    <w:uiPriority w:val="20"/>
    <w:qFormat/>
    <w:rPr>
      <w:i/>
      <w:iCs/>
    </w:rPr>
  </w:style>
  <w:style w:type="character" w:styleId="affffa">
    <w:name w:val="Hyperlink"/>
    <w:uiPriority w:val="99"/>
    <w:qFormat/>
    <w:rPr>
      <w:rFonts w:ascii="宋体" w:eastAsia="宋体" w:hAnsi="Times New Roman"/>
      <w:color w:val="auto"/>
      <w:spacing w:val="0"/>
      <w:w w:val="100"/>
      <w:position w:val="0"/>
      <w:sz w:val="21"/>
      <w:u w:val="none"/>
      <w:vertAlign w:val="baseline"/>
    </w:rPr>
  </w:style>
  <w:style w:type="character" w:styleId="affffb">
    <w:name w:val="annotation reference"/>
    <w:basedOn w:val="afff8"/>
    <w:uiPriority w:val="99"/>
    <w:semiHidden/>
    <w:unhideWhenUsed/>
    <w:qFormat/>
    <w:rPr>
      <w:sz w:val="21"/>
      <w:szCs w:val="21"/>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Char">
    <w:name w:val="标题 1 Char"/>
    <w:link w:val="10"/>
    <w:qFormat/>
    <w:rPr>
      <w:b/>
      <w:bCs/>
      <w:kern w:val="44"/>
      <w:sz w:val="44"/>
      <w:szCs w:val="44"/>
    </w:rPr>
  </w:style>
  <w:style w:type="character" w:customStyle="1" w:styleId="2Char">
    <w:name w:val="标题 2 Char"/>
    <w:link w:val="24"/>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f0"/>
    <w:uiPriority w:val="99"/>
    <w:qFormat/>
    <w:rPr>
      <w:kern w:val="2"/>
      <w:sz w:val="18"/>
      <w:szCs w:val="18"/>
    </w:rPr>
  </w:style>
  <w:style w:type="character" w:customStyle="1" w:styleId="Char2">
    <w:name w:val="页脚 Char"/>
    <w:link w:val="affff"/>
    <w:uiPriority w:val="99"/>
    <w:qFormat/>
    <w:rPr>
      <w:rFonts w:ascii="宋体"/>
      <w:kern w:val="2"/>
      <w:sz w:val="18"/>
      <w:szCs w:val="18"/>
    </w:rPr>
  </w:style>
  <w:style w:type="character" w:customStyle="1" w:styleId="Char1">
    <w:name w:val="批注框文本 Char"/>
    <w:link w:val="afffe"/>
    <w:uiPriority w:val="99"/>
    <w:semiHidden/>
    <w:qFormat/>
    <w:rPr>
      <w:kern w:val="2"/>
      <w:sz w:val="18"/>
      <w:szCs w:val="18"/>
    </w:rPr>
  </w:style>
  <w:style w:type="paragraph" w:styleId="affffd">
    <w:name w:val="Quote"/>
    <w:basedOn w:val="afff7"/>
    <w:next w:val="afff7"/>
    <w:link w:val="Char7"/>
    <w:uiPriority w:val="29"/>
    <w:qFormat/>
    <w:rPr>
      <w:i/>
      <w:iCs/>
      <w:color w:val="000000"/>
    </w:rPr>
  </w:style>
  <w:style w:type="character" w:customStyle="1" w:styleId="Char7">
    <w:name w:val="引用 Char"/>
    <w:link w:val="affffd"/>
    <w:uiPriority w:val="29"/>
    <w:qFormat/>
    <w:rPr>
      <w:i/>
      <w:iCs/>
      <w:color w:val="000000"/>
      <w:kern w:val="2"/>
      <w:sz w:val="21"/>
      <w:szCs w:val="21"/>
    </w:rPr>
  </w:style>
  <w:style w:type="character" w:customStyle="1" w:styleId="Char5">
    <w:name w:val="标题 Char"/>
    <w:link w:val="affff4"/>
    <w:qFormat/>
    <w:rPr>
      <w:rFonts w:ascii="Arial" w:hAnsi="Arial" w:cs="Arial"/>
      <w:b/>
      <w:bCs/>
      <w:kern w:val="2"/>
      <w:sz w:val="32"/>
      <w:szCs w:val="32"/>
    </w:rPr>
  </w:style>
  <w:style w:type="paragraph" w:customStyle="1" w:styleId="affffe">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0">
    <w:name w:val="标准文件_页脚偶数页"/>
    <w:qFormat/>
    <w:pPr>
      <w:ind w:left="198"/>
    </w:pPr>
    <w:rPr>
      <w:rFonts w:ascii="宋体"/>
      <w:sz w:val="18"/>
    </w:rPr>
  </w:style>
  <w:style w:type="paragraph" w:customStyle="1" w:styleId="afffff1">
    <w:name w:val="标准文件_页脚奇数页"/>
    <w:qFormat/>
    <w:pPr>
      <w:ind w:right="227"/>
      <w:jc w:val="right"/>
    </w:pPr>
    <w:rPr>
      <w:rFonts w:ascii="宋体"/>
      <w:sz w:val="18"/>
    </w:rPr>
  </w:style>
  <w:style w:type="paragraph" w:customStyle="1" w:styleId="afffff2">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3">
    <w:name w:val="标准文件_标准正文"/>
    <w:basedOn w:val="afff7"/>
    <w:next w:val="afffff4"/>
    <w:qFormat/>
    <w:pPr>
      <w:snapToGrid w:val="0"/>
      <w:ind w:firstLineChars="200" w:firstLine="200"/>
    </w:pPr>
    <w:rPr>
      <w:kern w:val="0"/>
    </w:rPr>
  </w:style>
  <w:style w:type="paragraph" w:customStyle="1" w:styleId="afffff4">
    <w:name w:val="标准文件_段"/>
    <w:link w:val="Char8"/>
    <w:qFormat/>
    <w:pPr>
      <w:autoSpaceDE w:val="0"/>
      <w:autoSpaceDN w:val="0"/>
      <w:ind w:firstLineChars="200" w:firstLine="200"/>
      <w:jc w:val="both"/>
    </w:pPr>
    <w:rPr>
      <w:rFonts w:ascii="宋体"/>
      <w:sz w:val="21"/>
    </w:rPr>
  </w:style>
  <w:style w:type="paragraph" w:customStyle="1" w:styleId="afffff5">
    <w:name w:val="标准文件_版本"/>
    <w:basedOn w:val="afffff3"/>
    <w:qFormat/>
    <w:pPr>
      <w:adjustRightInd/>
      <w:snapToGrid/>
      <w:ind w:firstLineChars="0" w:firstLine="0"/>
    </w:pPr>
    <w:rPr>
      <w:rFonts w:ascii="宋体" w:hAnsi="宋体"/>
      <w:kern w:val="2"/>
    </w:rPr>
  </w:style>
  <w:style w:type="paragraph" w:customStyle="1" w:styleId="afffff6">
    <w:name w:val="标准文件_标准部门"/>
    <w:basedOn w:val="afff7"/>
    <w:qFormat/>
    <w:pPr>
      <w:jc w:val="center"/>
    </w:pPr>
    <w:rPr>
      <w:rFonts w:ascii="黑体" w:eastAsia="黑体"/>
      <w:kern w:val="0"/>
      <w:sz w:val="44"/>
    </w:rPr>
  </w:style>
  <w:style w:type="paragraph" w:customStyle="1" w:styleId="afffff7">
    <w:name w:val="标准文件_标准代替"/>
    <w:basedOn w:val="afff7"/>
    <w:next w:val="afff7"/>
    <w:qFormat/>
    <w:pPr>
      <w:spacing w:line="310" w:lineRule="exact"/>
      <w:jc w:val="right"/>
    </w:pPr>
    <w:rPr>
      <w:rFonts w:ascii="宋体" w:hAnsi="宋体"/>
      <w:kern w:val="0"/>
    </w:rPr>
  </w:style>
  <w:style w:type="paragraph" w:customStyle="1" w:styleId="afffff8">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9">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a">
    <w:name w:val="标准文件_页眉偶数页"/>
    <w:basedOn w:val="afffff9"/>
    <w:next w:val="afff7"/>
    <w:qFormat/>
    <w:pPr>
      <w:jc w:val="left"/>
    </w:pPr>
  </w:style>
  <w:style w:type="paragraph" w:customStyle="1" w:styleId="afffffb">
    <w:name w:val="标准文件_参考文献标题"/>
    <w:basedOn w:val="afff7"/>
    <w:next w:val="afff7"/>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4"/>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c">
    <w:name w:val="标准文件_发布"/>
    <w:qFormat/>
    <w:rPr>
      <w:rFonts w:ascii="黑体" w:eastAsia="黑体"/>
      <w:spacing w:val="0"/>
      <w:w w:val="100"/>
      <w:position w:val="3"/>
      <w:sz w:val="28"/>
    </w:rPr>
  </w:style>
  <w:style w:type="paragraph" w:customStyle="1" w:styleId="ad">
    <w:name w:val="标准文件_方框数字列项"/>
    <w:basedOn w:val="afffff4"/>
    <w:qFormat/>
    <w:pPr>
      <w:numPr>
        <w:numId w:val="3"/>
      </w:numPr>
      <w:ind w:firstLineChars="0" w:firstLine="0"/>
    </w:pPr>
  </w:style>
  <w:style w:type="paragraph" w:customStyle="1" w:styleId="afffffd">
    <w:name w:val="标准文件_封面标准编号"/>
    <w:basedOn w:val="afff7"/>
    <w:next w:val="afffff7"/>
    <w:qFormat/>
    <w:pPr>
      <w:spacing w:line="310" w:lineRule="exact"/>
      <w:jc w:val="right"/>
    </w:pPr>
    <w:rPr>
      <w:rFonts w:ascii="黑体" w:eastAsia="黑体"/>
      <w:kern w:val="0"/>
      <w:sz w:val="28"/>
    </w:rPr>
  </w:style>
  <w:style w:type="paragraph" w:customStyle="1" w:styleId="afffffe">
    <w:name w:val="标准文件_封面标准分类号"/>
    <w:basedOn w:val="afff7"/>
    <w:qFormat/>
    <w:rPr>
      <w:rFonts w:ascii="黑体" w:eastAsia="黑体"/>
      <w:b/>
      <w:kern w:val="0"/>
      <w:sz w:val="28"/>
    </w:rPr>
  </w:style>
  <w:style w:type="paragraph" w:customStyle="1" w:styleId="affffff">
    <w:name w:val="标准文件_封面标准名称"/>
    <w:basedOn w:val="afff7"/>
    <w:qFormat/>
    <w:pPr>
      <w:spacing w:line="240" w:lineRule="auto"/>
      <w:jc w:val="center"/>
    </w:pPr>
    <w:rPr>
      <w:rFonts w:ascii="黑体" w:eastAsia="黑体"/>
      <w:kern w:val="0"/>
      <w:sz w:val="52"/>
    </w:rPr>
  </w:style>
  <w:style w:type="paragraph" w:customStyle="1" w:styleId="affffff0">
    <w:name w:val="标准文件_封面标准英文名称"/>
    <w:basedOn w:val="afff7"/>
    <w:qFormat/>
    <w:pPr>
      <w:spacing w:line="240" w:lineRule="auto"/>
      <w:jc w:val="center"/>
    </w:pPr>
    <w:rPr>
      <w:rFonts w:ascii="黑体" w:eastAsia="黑体"/>
      <w:b/>
      <w:sz w:val="28"/>
    </w:rPr>
  </w:style>
  <w:style w:type="paragraph" w:customStyle="1" w:styleId="affffff1">
    <w:name w:val="标准文件_封面发布日期"/>
    <w:basedOn w:val="afff7"/>
    <w:qFormat/>
    <w:pPr>
      <w:spacing w:line="310" w:lineRule="exact"/>
    </w:pPr>
    <w:rPr>
      <w:rFonts w:ascii="黑体" w:eastAsia="黑体"/>
      <w:kern w:val="0"/>
      <w:sz w:val="28"/>
    </w:rPr>
  </w:style>
  <w:style w:type="paragraph" w:customStyle="1" w:styleId="affffff2">
    <w:name w:val="标准文件_封面密级"/>
    <w:basedOn w:val="afff7"/>
    <w:qFormat/>
    <w:rPr>
      <w:rFonts w:eastAsia="黑体"/>
      <w:sz w:val="32"/>
    </w:rPr>
  </w:style>
  <w:style w:type="paragraph" w:customStyle="1" w:styleId="affffff3">
    <w:name w:val="标准文件_封面实施日期"/>
    <w:basedOn w:val="afff7"/>
    <w:qFormat/>
    <w:pPr>
      <w:spacing w:line="310" w:lineRule="exact"/>
      <w:jc w:val="right"/>
    </w:pPr>
    <w:rPr>
      <w:rFonts w:ascii="黑体" w:eastAsia="黑体"/>
      <w:sz w:val="28"/>
    </w:rPr>
  </w:style>
  <w:style w:type="paragraph" w:customStyle="1" w:styleId="affffff4">
    <w:name w:val="标准文件_封面抬头"/>
    <w:basedOn w:val="afffff4"/>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4"/>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4"/>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6">
    <w:name w:val="标准文件_附录一级条标题"/>
    <w:next w:val="afffff4"/>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4"/>
    <w:qFormat/>
    <w:pPr>
      <w:widowControl/>
      <w:numPr>
        <w:ilvl w:val="2"/>
      </w:numPr>
      <w:wordWrap w:val="0"/>
      <w:overflowPunct w:val="0"/>
      <w:autoSpaceDE w:val="0"/>
      <w:autoSpaceDN w:val="0"/>
      <w:textAlignment w:val="baseline"/>
      <w:outlineLvl w:val="3"/>
    </w:pPr>
  </w:style>
  <w:style w:type="paragraph" w:customStyle="1" w:styleId="affffff5">
    <w:name w:val="标准文件_附录公式"/>
    <w:basedOn w:val="afffff3"/>
    <w:next w:val="afffff3"/>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4"/>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4"/>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4"/>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a">
    <w:name w:val="标准文件_附录五级条标题"/>
    <w:next w:val="afffff4"/>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d"/>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d"/>
    <w:qFormat/>
    <w:rPr>
      <w:kern w:val="2"/>
      <w:sz w:val="21"/>
      <w:szCs w:val="21"/>
    </w:rPr>
  </w:style>
  <w:style w:type="paragraph" w:customStyle="1" w:styleId="affffff6">
    <w:name w:val="标准文件_附录章标题"/>
    <w:next w:val="afffff4"/>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7">
    <w:name w:val="标准文件_公式后的破折号"/>
    <w:basedOn w:val="afffff4"/>
    <w:next w:val="afffff4"/>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8">
    <w:name w:val="标准文件_目次、标准名称标题"/>
    <w:basedOn w:val="a6"/>
    <w:next w:val="afffff4"/>
    <w:qFormat/>
    <w:pPr>
      <w:spacing w:line="460" w:lineRule="exact"/>
      <w:ind w:left="0" w:firstLine="0"/>
    </w:pPr>
  </w:style>
  <w:style w:type="paragraph" w:customStyle="1" w:styleId="affffff9">
    <w:name w:val="标准文件_目录标题"/>
    <w:basedOn w:val="afff7"/>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1">
    <w:name w:val="标准文件_三级条标题"/>
    <w:basedOn w:val="afff0"/>
    <w:next w:val="afffff4"/>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a">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4"/>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4">
    <w:name w:val="脚注文本 Char"/>
    <w:link w:val="affff1"/>
    <w:semiHidden/>
    <w:qFormat/>
    <w:rPr>
      <w:rFonts w:ascii="宋体"/>
      <w:kern w:val="2"/>
      <w:sz w:val="18"/>
      <w:szCs w:val="18"/>
    </w:rPr>
  </w:style>
  <w:style w:type="paragraph" w:customStyle="1" w:styleId="affffffb">
    <w:name w:val="标准文件_条文脚注"/>
    <w:basedOn w:val="affff1"/>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4"/>
    <w:qFormat/>
    <w:pPr>
      <w:numPr>
        <w:numId w:val="12"/>
      </w:numPr>
      <w:spacing w:line="240" w:lineRule="auto"/>
      <w:jc w:val="left"/>
    </w:pPr>
    <w:rPr>
      <w:rFonts w:ascii="宋体" w:hAnsi="宋体"/>
      <w:sz w:val="18"/>
    </w:rPr>
  </w:style>
  <w:style w:type="character" w:customStyle="1" w:styleId="affffffc">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4"/>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4"/>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4"/>
    <w:qFormat/>
    <w:pPr>
      <w:numPr>
        <w:ilvl w:val="2"/>
      </w:numPr>
      <w:spacing w:beforeLines="50" w:before="50" w:afterLines="50" w:after="50"/>
      <w:outlineLvl w:val="1"/>
    </w:pPr>
  </w:style>
  <w:style w:type="paragraph" w:customStyle="1" w:styleId="affffffd">
    <w:name w:val="标准文件_一致程度"/>
    <w:basedOn w:val="afff7"/>
    <w:qFormat/>
    <w:pPr>
      <w:spacing w:line="440" w:lineRule="exact"/>
      <w:jc w:val="center"/>
    </w:pPr>
    <w:rPr>
      <w:sz w:val="28"/>
    </w:rPr>
  </w:style>
  <w:style w:type="paragraph" w:customStyle="1" w:styleId="affffffe">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
    <w:name w:val="标准文件_英文图表脚注"/>
    <w:basedOn w:val="afffff3"/>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4"/>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4"/>
    <w:qFormat/>
    <w:pPr>
      <w:numPr>
        <w:numId w:val="16"/>
      </w:numPr>
      <w:tabs>
        <w:tab w:val="left" w:pos="0"/>
      </w:tabs>
      <w:spacing w:beforeLines="50" w:before="50" w:afterLines="50" w:after="50"/>
      <w:jc w:val="center"/>
    </w:pPr>
    <w:rPr>
      <w:rFonts w:ascii="黑体" w:eastAsia="黑体"/>
      <w:sz w:val="21"/>
    </w:rPr>
  </w:style>
  <w:style w:type="paragraph" w:customStyle="1" w:styleId="afffffff0">
    <w:name w:val="标准文件_正文公式"/>
    <w:basedOn w:val="afff7"/>
    <w:next w:val="afffff3"/>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4"/>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4"/>
    <w:qFormat/>
    <w:pPr>
      <w:numPr>
        <w:numId w:val="18"/>
      </w:numPr>
      <w:jc w:val="center"/>
    </w:pPr>
    <w:rPr>
      <w:rFonts w:ascii="黑体" w:eastAsia="黑体"/>
      <w:sz w:val="21"/>
    </w:rPr>
  </w:style>
  <w:style w:type="paragraph" w:customStyle="1" w:styleId="afb">
    <w:name w:val="标准文件_正文英文图标题"/>
    <w:next w:val="afffff4"/>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1">
    <w:name w:val="发布部门"/>
    <w:next w:val="afffff4"/>
    <w:qFormat/>
    <w:pPr>
      <w:framePr w:w="7433" w:h="585" w:hRule="exact" w:hSpace="180" w:vSpace="180" w:wrap="around" w:hAnchor="margin" w:xAlign="center" w:y="14401" w:anchorLock="1"/>
      <w:jc w:val="center"/>
    </w:pPr>
    <w:rPr>
      <w:rFonts w:ascii="宋体"/>
      <w:b/>
      <w:w w:val="135"/>
      <w:sz w:val="36"/>
    </w:rPr>
  </w:style>
  <w:style w:type="paragraph" w:customStyle="1" w:styleId="afffffff2">
    <w:name w:val="发布日期"/>
    <w:qFormat/>
    <w:pPr>
      <w:framePr w:w="4000" w:h="473" w:hRule="exact" w:hSpace="180" w:vSpace="180" w:wrap="around" w:hAnchor="margin" w:y="13511" w:anchorLock="1"/>
    </w:pPr>
    <w:rPr>
      <w:rFonts w:eastAsia="黑体"/>
      <w:sz w:val="28"/>
    </w:rPr>
  </w:style>
  <w:style w:type="paragraph" w:customStyle="1" w:styleId="afffffff3">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5">
    <w:name w:val="封面标准文稿编辑信息"/>
    <w:qFormat/>
    <w:pPr>
      <w:spacing w:before="180" w:line="180" w:lineRule="exact"/>
      <w:jc w:val="center"/>
    </w:pPr>
    <w:rPr>
      <w:rFonts w:ascii="宋体"/>
      <w:sz w:val="21"/>
    </w:rPr>
  </w:style>
  <w:style w:type="paragraph" w:customStyle="1" w:styleId="afffffff6">
    <w:name w:val="封面标准文稿类别"/>
    <w:qFormat/>
    <w:pPr>
      <w:spacing w:before="440" w:line="400" w:lineRule="exact"/>
      <w:jc w:val="center"/>
    </w:pPr>
    <w:rPr>
      <w:rFonts w:ascii="宋体"/>
      <w:sz w:val="24"/>
    </w:rPr>
  </w:style>
  <w:style w:type="paragraph" w:customStyle="1" w:styleId="afffffff7">
    <w:name w:val="封面标准英文名称"/>
    <w:qFormat/>
    <w:pPr>
      <w:widowControl w:val="0"/>
      <w:spacing w:line="360" w:lineRule="exact"/>
      <w:jc w:val="center"/>
    </w:pPr>
    <w:rPr>
      <w:sz w:val="28"/>
    </w:rPr>
  </w:style>
  <w:style w:type="paragraph" w:customStyle="1" w:styleId="afffffff8">
    <w:name w:val="封面一致性程度标识"/>
    <w:qFormat/>
    <w:pPr>
      <w:spacing w:before="440" w:line="440" w:lineRule="exact"/>
      <w:jc w:val="center"/>
    </w:pPr>
    <w:rPr>
      <w:sz w:val="28"/>
    </w:rPr>
  </w:style>
  <w:style w:type="paragraph" w:customStyle="1" w:styleId="afffffff9">
    <w:name w:val="封面正文"/>
    <w:qFormat/>
    <w:pPr>
      <w:jc w:val="both"/>
    </w:pPr>
  </w:style>
  <w:style w:type="paragraph" w:customStyle="1" w:styleId="afffffffa">
    <w:name w:val="附录二级无标题条"/>
    <w:basedOn w:val="afff7"/>
    <w:next w:val="afffff4"/>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b">
    <w:name w:val="附录三级无标题条"/>
    <w:basedOn w:val="afffffffa"/>
    <w:next w:val="afffff4"/>
    <w:qFormat/>
    <w:pPr>
      <w:outlineLvl w:val="4"/>
    </w:pPr>
  </w:style>
  <w:style w:type="paragraph" w:customStyle="1" w:styleId="afffffffc">
    <w:name w:val="附录四级无标题条"/>
    <w:basedOn w:val="afffffffb"/>
    <w:next w:val="afffff4"/>
    <w:qFormat/>
    <w:pPr>
      <w:outlineLvl w:val="5"/>
    </w:pPr>
  </w:style>
  <w:style w:type="paragraph" w:customStyle="1" w:styleId="afffffffd">
    <w:name w:val="附录图"/>
    <w:next w:val="afffff4"/>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e">
    <w:name w:val="附录五级无标题条"/>
    <w:basedOn w:val="afffffffc"/>
    <w:next w:val="afffff4"/>
    <w:qFormat/>
    <w:pPr>
      <w:outlineLvl w:val="6"/>
    </w:pPr>
  </w:style>
  <w:style w:type="paragraph" w:customStyle="1" w:styleId="affffffff">
    <w:name w:val="附录性质"/>
    <w:basedOn w:val="afff7"/>
    <w:qFormat/>
    <w:pPr>
      <w:widowControl/>
      <w:adjustRightInd/>
      <w:jc w:val="center"/>
    </w:pPr>
    <w:rPr>
      <w:rFonts w:ascii="黑体" w:eastAsia="黑体"/>
    </w:rPr>
  </w:style>
  <w:style w:type="paragraph" w:customStyle="1" w:styleId="affffffff0">
    <w:name w:val="附录一级无标题条"/>
    <w:basedOn w:val="affffff6"/>
    <w:next w:val="afffff4"/>
    <w:qFormat/>
    <w:pPr>
      <w:autoSpaceDN w:val="0"/>
      <w:outlineLvl w:val="2"/>
    </w:pPr>
    <w:rPr>
      <w:rFonts w:ascii="宋体" w:eastAsia="宋体" w:hAnsi="宋体"/>
    </w:rPr>
  </w:style>
  <w:style w:type="character" w:customStyle="1" w:styleId="affffffff1">
    <w:name w:val="个人答复风格"/>
    <w:qFormat/>
    <w:rPr>
      <w:rFonts w:ascii="Arial" w:eastAsia="宋体" w:hAnsi="Arial" w:cs="Arial"/>
      <w:color w:val="auto"/>
      <w:spacing w:val="0"/>
      <w:sz w:val="20"/>
    </w:rPr>
  </w:style>
  <w:style w:type="character" w:customStyle="1" w:styleId="affffffff2">
    <w:name w:val="个人撰写风格"/>
    <w:qFormat/>
    <w:rPr>
      <w:rFonts w:ascii="Arial" w:eastAsia="宋体" w:hAnsi="Arial" w:cs="Arial"/>
      <w:color w:val="auto"/>
      <w:spacing w:val="0"/>
      <w:sz w:val="20"/>
    </w:rPr>
  </w:style>
  <w:style w:type="paragraph" w:customStyle="1" w:styleId="affffffff3">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4">
    <w:name w:val="列项·"/>
    <w:basedOn w:val="afffff4"/>
    <w:qFormat/>
    <w:pPr>
      <w:tabs>
        <w:tab w:val="left" w:pos="840"/>
      </w:tabs>
    </w:pPr>
  </w:style>
  <w:style w:type="paragraph" w:customStyle="1" w:styleId="affffffff5">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6">
    <w:name w:val="其他标准称谓"/>
    <w:qFormat/>
    <w:pPr>
      <w:spacing w:line="0" w:lineRule="atLeast"/>
      <w:jc w:val="distribute"/>
    </w:pPr>
    <w:rPr>
      <w:rFonts w:ascii="黑体" w:eastAsia="黑体" w:hAnsi="宋体"/>
      <w:sz w:val="52"/>
    </w:rPr>
  </w:style>
  <w:style w:type="paragraph" w:customStyle="1" w:styleId="affffffff7">
    <w:name w:val="其他发布部门"/>
    <w:basedOn w:val="afffffff1"/>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8">
    <w:name w:val="实施日期"/>
    <w:basedOn w:val="afffffff2"/>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9">
    <w:name w:val="文献分类号"/>
    <w:qFormat/>
    <w:pPr>
      <w:framePr w:hSpace="180" w:vSpace="180" w:wrap="around" w:hAnchor="margin" w:y="1" w:anchorLock="1"/>
      <w:widowControl w:val="0"/>
      <w:textAlignment w:val="center"/>
    </w:pPr>
    <w:rPr>
      <w:rFonts w:eastAsia="黑体"/>
      <w:sz w:val="21"/>
    </w:rPr>
  </w:style>
  <w:style w:type="paragraph" w:customStyle="1" w:styleId="affffffffa">
    <w:name w:val="无标题条"/>
    <w:next w:val="afffff4"/>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b">
    <w:name w:val="注:后续"/>
    <w:qFormat/>
    <w:pPr>
      <w:spacing w:line="300" w:lineRule="exact"/>
      <w:ind w:leftChars="400" w:left="600" w:hangingChars="200" w:hanging="200"/>
      <w:jc w:val="both"/>
    </w:pPr>
    <w:rPr>
      <w:rFonts w:ascii="宋体"/>
      <w:sz w:val="18"/>
    </w:rPr>
  </w:style>
  <w:style w:type="paragraph" w:customStyle="1" w:styleId="affffffffc">
    <w:name w:val="注×:后续"/>
    <w:basedOn w:val="affffffffb"/>
    <w:qFormat/>
    <w:pPr>
      <w:ind w:leftChars="0" w:left="1406" w:firstLineChars="0" w:hanging="499"/>
    </w:pPr>
  </w:style>
  <w:style w:type="paragraph" w:customStyle="1" w:styleId="affffffffd">
    <w:name w:val="标准文件_一级无标题"/>
    <w:basedOn w:val="afff"/>
    <w:qFormat/>
    <w:pPr>
      <w:spacing w:beforeLines="0" w:before="0" w:afterLines="0" w:after="0"/>
      <w:outlineLvl w:val="9"/>
    </w:pPr>
    <w:rPr>
      <w:rFonts w:ascii="宋体" w:eastAsia="宋体"/>
    </w:rPr>
  </w:style>
  <w:style w:type="paragraph" w:customStyle="1" w:styleId="affffffffe">
    <w:name w:val="标准文件_五级无标题"/>
    <w:basedOn w:val="afff3"/>
    <w:qFormat/>
    <w:pPr>
      <w:spacing w:beforeLines="0" w:before="0" w:afterLines="0" w:after="0"/>
      <w:outlineLvl w:val="9"/>
    </w:pPr>
    <w:rPr>
      <w:rFonts w:ascii="宋体" w:eastAsia="宋体"/>
    </w:rPr>
  </w:style>
  <w:style w:type="paragraph" w:customStyle="1" w:styleId="afffffffff">
    <w:name w:val="标准文件_三级无标题"/>
    <w:basedOn w:val="afff1"/>
    <w:qFormat/>
    <w:pPr>
      <w:spacing w:beforeLines="0" w:before="0" w:afterLines="0" w:after="0"/>
      <w:outlineLvl w:val="9"/>
    </w:pPr>
    <w:rPr>
      <w:rFonts w:ascii="宋体" w:eastAsia="宋体"/>
    </w:rPr>
  </w:style>
  <w:style w:type="paragraph" w:customStyle="1" w:styleId="afffffffff0">
    <w:name w:val="标准文件_二级无标题"/>
    <w:basedOn w:val="afff0"/>
    <w:qFormat/>
    <w:pPr>
      <w:spacing w:beforeLines="0" w:before="0" w:afterLines="0" w:after="0"/>
      <w:outlineLvl w:val="9"/>
    </w:pPr>
    <w:rPr>
      <w:rFonts w:ascii="宋体" w:eastAsia="宋体"/>
    </w:rPr>
  </w:style>
  <w:style w:type="paragraph" w:customStyle="1" w:styleId="afffffffff1">
    <w:name w:val="标准_四级无标题"/>
    <w:basedOn w:val="afff2"/>
    <w:next w:val="afffff4"/>
    <w:qFormat/>
    <w:rPr>
      <w:rFonts w:eastAsia="宋体"/>
    </w:rPr>
  </w:style>
  <w:style w:type="paragraph" w:customStyle="1" w:styleId="afffffffff2">
    <w:name w:val="标准文件_四级无标题"/>
    <w:basedOn w:val="afff2"/>
    <w:qFormat/>
    <w:pPr>
      <w:spacing w:beforeLines="0" w:before="0" w:afterLines="0" w:after="0"/>
      <w:outlineLvl w:val="9"/>
    </w:pPr>
    <w:rPr>
      <w:rFonts w:ascii="宋体" w:eastAsia="宋体" w:hAnsi="黑体"/>
      <w:szCs w:val="52"/>
    </w:rPr>
  </w:style>
  <w:style w:type="paragraph" w:customStyle="1" w:styleId="afffffffff3">
    <w:name w:val="标准文件_大写罗马数字编号列项"/>
    <w:basedOn w:val="afffff4"/>
    <w:qFormat/>
    <w:pPr>
      <w:tabs>
        <w:tab w:val="left" w:pos="851"/>
      </w:tabs>
      <w:ind w:left="851" w:firstLineChars="0" w:firstLine="0"/>
    </w:pPr>
    <w:rPr>
      <w:rFonts w:ascii="Times New Roman" w:cs="Arial"/>
      <w:szCs w:val="28"/>
    </w:rPr>
  </w:style>
  <w:style w:type="paragraph" w:customStyle="1" w:styleId="ae">
    <w:name w:val="标准文件_小写罗马数字编号列项"/>
    <w:basedOn w:val="afffff4"/>
    <w:qFormat/>
    <w:pPr>
      <w:numPr>
        <w:numId w:val="23"/>
      </w:numPr>
      <w:ind w:firstLineChars="0" w:firstLine="0"/>
    </w:pPr>
    <w:rPr>
      <w:rFonts w:cs="Arial"/>
      <w:szCs w:val="28"/>
    </w:rPr>
  </w:style>
  <w:style w:type="paragraph" w:customStyle="1" w:styleId="afffffffff4">
    <w:name w:val="标准文件_附录标题"/>
    <w:basedOn w:val="aff5"/>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4"/>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4"/>
    <w:qFormat/>
    <w:pPr>
      <w:jc w:val="center"/>
    </w:pPr>
    <w:rPr>
      <w:rFonts w:ascii="宋体" w:eastAsia="Times New Roman" w:hAnsi="宋体"/>
      <w:b/>
      <w:kern w:val="2"/>
      <w:sz w:val="21"/>
    </w:rPr>
  </w:style>
  <w:style w:type="paragraph" w:customStyle="1" w:styleId="afffffffff7">
    <w:name w:val="标准文件_附录前"/>
    <w:next w:val="afffff4"/>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4"/>
    <w:qFormat/>
    <w:pPr>
      <w:ind w:firstLineChars="0" w:firstLine="0"/>
      <w:jc w:val="center"/>
    </w:pPr>
    <w:rPr>
      <w:sz w:val="18"/>
    </w:rPr>
  </w:style>
  <w:style w:type="paragraph" w:customStyle="1" w:styleId="afff4">
    <w:name w:val="标准文件_注："/>
    <w:next w:val="afffff4"/>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a"/>
    <w:qFormat/>
    <w:pPr>
      <w:widowControl w:val="0"/>
      <w:numPr>
        <w:numId w:val="27"/>
      </w:numPr>
      <w:jc w:val="both"/>
    </w:pPr>
    <w:rPr>
      <w:rFonts w:ascii="宋体"/>
      <w:sz w:val="18"/>
      <w:szCs w:val="18"/>
    </w:rPr>
  </w:style>
  <w:style w:type="paragraph" w:customStyle="1" w:styleId="afffffffffa">
    <w:name w:val="标准文件_示例内容"/>
    <w:basedOn w:val="afffff4"/>
    <w:qFormat/>
    <w:pPr>
      <w:ind w:firstLine="420"/>
    </w:pPr>
    <w:rPr>
      <w:sz w:val="18"/>
    </w:rPr>
  </w:style>
  <w:style w:type="paragraph" w:customStyle="1" w:styleId="afa">
    <w:name w:val="标准文件_示例×："/>
    <w:basedOn w:val="afff7"/>
    <w:next w:val="afffffffffa"/>
    <w:qFormat/>
    <w:pPr>
      <w:widowControl/>
      <w:numPr>
        <w:numId w:val="28"/>
      </w:numPr>
      <w:adjustRightInd/>
      <w:spacing w:line="240" w:lineRule="auto"/>
    </w:pPr>
    <w:rPr>
      <w:rFonts w:ascii="宋体" w:hAnsi="Times New Roman"/>
      <w:kern w:val="0"/>
      <w:sz w:val="18"/>
      <w:szCs w:val="18"/>
    </w:rPr>
  </w:style>
  <w:style w:type="character" w:customStyle="1" w:styleId="Char8">
    <w:name w:val="标准文件_段 Char"/>
    <w:link w:val="afffff4"/>
    <w:qFormat/>
    <w:rPr>
      <w:rFonts w:ascii="宋体" w:hAnsi="Times New Roman"/>
      <w:sz w:val="21"/>
    </w:rPr>
  </w:style>
  <w:style w:type="paragraph" w:customStyle="1" w:styleId="afffffffffb">
    <w:name w:val="标准文件_表格续"/>
    <w:basedOn w:val="afffff4"/>
    <w:next w:val="afffff4"/>
    <w:qFormat/>
    <w:pPr>
      <w:jc w:val="center"/>
    </w:pPr>
    <w:rPr>
      <w:rFonts w:ascii="黑体" w:eastAsia="黑体" w:hAnsi="黑体"/>
    </w:rPr>
  </w:style>
  <w:style w:type="character" w:styleId="afffffffffc">
    <w:name w:val="Placeholder Text"/>
    <w:basedOn w:val="afff8"/>
    <w:uiPriority w:val="99"/>
    <w:semiHidden/>
    <w:qFormat/>
    <w:rPr>
      <w:color w:val="808080"/>
    </w:rPr>
  </w:style>
  <w:style w:type="paragraph" w:customStyle="1" w:styleId="20">
    <w:name w:val="标准文件_二级项2"/>
    <w:basedOn w:val="afffff4"/>
    <w:qFormat/>
    <w:pPr>
      <w:numPr>
        <w:ilvl w:val="1"/>
        <w:numId w:val="21"/>
      </w:numPr>
      <w:ind w:firstLineChars="0" w:firstLine="0"/>
    </w:pPr>
  </w:style>
  <w:style w:type="paragraph" w:customStyle="1" w:styleId="22">
    <w:name w:val="标准文件_三级项2"/>
    <w:basedOn w:val="afffff4"/>
    <w:qFormat/>
    <w:pPr>
      <w:numPr>
        <w:numId w:val="29"/>
      </w:numPr>
      <w:spacing w:line="300" w:lineRule="exact"/>
      <w:ind w:firstLineChars="0"/>
    </w:pPr>
    <w:rPr>
      <w:rFonts w:ascii="Times New Roman"/>
    </w:rPr>
  </w:style>
  <w:style w:type="paragraph" w:customStyle="1" w:styleId="21">
    <w:name w:val="标准文件_一级项2"/>
    <w:basedOn w:val="afffff4"/>
    <w:qFormat/>
    <w:pPr>
      <w:numPr>
        <w:numId w:val="30"/>
      </w:numPr>
      <w:spacing w:line="300" w:lineRule="exact"/>
      <w:ind w:firstLineChars="0"/>
    </w:pPr>
    <w:rPr>
      <w:rFonts w:ascii="Times New Roman"/>
    </w:rPr>
  </w:style>
  <w:style w:type="paragraph" w:customStyle="1" w:styleId="afffffffffd">
    <w:name w:val="标准文件_提示"/>
    <w:basedOn w:val="afffff4"/>
    <w:next w:val="afffff4"/>
    <w:qFormat/>
    <w:pPr>
      <w:ind w:firstLine="420"/>
    </w:pPr>
    <w:rPr>
      <w:rFonts w:ascii="黑体" w:eastAsia="黑体"/>
    </w:rPr>
  </w:style>
  <w:style w:type="character" w:customStyle="1" w:styleId="afffffffffe">
    <w:name w:val="标准文件_来源"/>
    <w:basedOn w:val="afff8"/>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2"/>
    <w:qFormat/>
    <w:pPr>
      <w:framePr w:w="3997" w:h="471" w:hRule="exact" w:hSpace="0" w:vSpace="181" w:wrap="around" w:vAnchor="page" w:hAnchor="page" w:x="1419" w:y="14097"/>
    </w:pPr>
  </w:style>
  <w:style w:type="paragraph" w:customStyle="1" w:styleId="affffffffff1">
    <w:name w:val="其他实施日期"/>
    <w:basedOn w:val="affffffff8"/>
    <w:qFormat/>
    <w:pPr>
      <w:framePr w:w="3997" w:h="471" w:hRule="exact" w:vSpace="181" w:wrap="around" w:vAnchor="page" w:hAnchor="page" w:x="7089" w:y="14097"/>
    </w:pPr>
  </w:style>
  <w:style w:type="paragraph" w:customStyle="1" w:styleId="affffffffff2">
    <w:name w:val="标准文件_文件编号"/>
    <w:basedOn w:val="afffff4"/>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4"/>
    <w:next w:val="afffff4"/>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5">
    <w:name w:val="标准文件_附录图标号"/>
    <w:basedOn w:val="afffff4"/>
    <w:next w:val="afffff4"/>
    <w:qFormat/>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f4"/>
    <w:next w:val="afffff4"/>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4"/>
    <w:next w:val="afffff4"/>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4"/>
    <w:next w:val="afffff4"/>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4"/>
    <w:next w:val="afffff4"/>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4"/>
    <w:next w:val="afffff4"/>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4"/>
    <w:next w:val="afffff4"/>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4"/>
    <w:qFormat/>
    <w:pPr>
      <w:ind w:left="811" w:firstLineChars="0" w:firstLine="0"/>
    </w:pPr>
    <w:rPr>
      <w:sz w:val="18"/>
    </w:rPr>
  </w:style>
  <w:style w:type="paragraph" w:customStyle="1" w:styleId="X">
    <w:name w:val="标准文件_注X后"/>
    <w:basedOn w:val="afffff4"/>
    <w:qFormat/>
    <w:pPr>
      <w:ind w:left="811" w:firstLineChars="0" w:firstLine="0"/>
    </w:pPr>
    <w:rPr>
      <w:sz w:val="18"/>
    </w:rPr>
  </w:style>
  <w:style w:type="paragraph" w:customStyle="1" w:styleId="affffffffff7">
    <w:name w:val="标准文件_示例后"/>
    <w:basedOn w:val="afffff4"/>
    <w:qFormat/>
    <w:pPr>
      <w:ind w:left="964" w:firstLineChars="0" w:firstLine="0"/>
    </w:pPr>
    <w:rPr>
      <w:sz w:val="18"/>
    </w:rPr>
  </w:style>
  <w:style w:type="paragraph" w:customStyle="1" w:styleId="X0">
    <w:name w:val="标准文件_示例X后"/>
    <w:basedOn w:val="afffff4"/>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8">
    <w:name w:val="标准文件_索引项"/>
    <w:basedOn w:val="afffff4"/>
    <w:next w:val="afffff4"/>
    <w:qFormat/>
    <w:pPr>
      <w:tabs>
        <w:tab w:val="right" w:leader="dot" w:pos="9356"/>
      </w:tabs>
      <w:ind w:left="210" w:firstLineChars="0" w:hanging="210"/>
      <w:jc w:val="left"/>
    </w:pPr>
  </w:style>
  <w:style w:type="paragraph" w:customStyle="1" w:styleId="affffffffff9">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4"/>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4"/>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4"/>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4"/>
    <w:qFormat/>
    <w:pPr>
      <w:spacing w:beforeLines="0" w:before="0" w:afterLines="0" w:after="0" w:line="276" w:lineRule="auto"/>
    </w:pPr>
    <w:rPr>
      <w:rFonts w:ascii="宋体" w:eastAsia="宋体"/>
    </w:rPr>
  </w:style>
  <w:style w:type="paragraph" w:customStyle="1" w:styleId="afffffffffff3">
    <w:name w:val="标准文件_索引标题"/>
    <w:basedOn w:val="afffffb"/>
    <w:next w:val="afffff4"/>
    <w:qFormat/>
    <w:rPr>
      <w:rFonts w:hAnsi="黑体"/>
    </w:rPr>
  </w:style>
  <w:style w:type="paragraph" w:customStyle="1" w:styleId="afffffffffff4">
    <w:name w:val="标准文件_脚注内容"/>
    <w:basedOn w:val="afffff4"/>
    <w:qFormat/>
    <w:pPr>
      <w:ind w:leftChars="200" w:left="400" w:hangingChars="200" w:hanging="200"/>
    </w:pPr>
    <w:rPr>
      <w:sz w:val="15"/>
    </w:rPr>
  </w:style>
  <w:style w:type="paragraph" w:customStyle="1" w:styleId="afffffffffff5">
    <w:name w:val="标准文件_术语条一"/>
    <w:basedOn w:val="affffffffd"/>
    <w:next w:val="afffff4"/>
    <w:qFormat/>
  </w:style>
  <w:style w:type="paragraph" w:customStyle="1" w:styleId="afffffffffff6">
    <w:name w:val="标准文件_术语条二"/>
    <w:basedOn w:val="afffffffff0"/>
    <w:next w:val="afffff4"/>
    <w:qFormat/>
  </w:style>
  <w:style w:type="paragraph" w:customStyle="1" w:styleId="afffffffffff7">
    <w:name w:val="标准文件_术语条三"/>
    <w:basedOn w:val="afffffffff"/>
    <w:next w:val="afffff4"/>
    <w:qFormat/>
  </w:style>
  <w:style w:type="paragraph" w:customStyle="1" w:styleId="afffffffffff8">
    <w:name w:val="标准文件_术语条四"/>
    <w:basedOn w:val="afffffffff2"/>
    <w:next w:val="afffff4"/>
    <w:qFormat/>
  </w:style>
  <w:style w:type="paragraph" w:customStyle="1" w:styleId="afffffffffff9">
    <w:name w:val="标准文件_术语条五"/>
    <w:basedOn w:val="affffffffe"/>
    <w:next w:val="afffff4"/>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8"/>
    <w:qFormat/>
    <w:rPr>
      <w:rFonts w:ascii="黑体" w:eastAsia="黑体"/>
      <w:spacing w:val="85"/>
      <w:w w:val="100"/>
      <w:position w:val="3"/>
      <w:sz w:val="28"/>
      <w:szCs w:val="28"/>
    </w:rPr>
  </w:style>
  <w:style w:type="paragraph" w:customStyle="1" w:styleId="afffffffffffb">
    <w:name w:val="段"/>
    <w:link w:val="Char9"/>
    <w:qFormat/>
    <w:pPr>
      <w:tabs>
        <w:tab w:val="center" w:pos="4201"/>
        <w:tab w:val="right" w:leader="dot" w:pos="9298"/>
      </w:tabs>
      <w:autoSpaceDE w:val="0"/>
      <w:autoSpaceDN w:val="0"/>
      <w:ind w:firstLineChars="200" w:firstLine="420"/>
      <w:jc w:val="both"/>
    </w:pPr>
    <w:rPr>
      <w:rFonts w:ascii="宋体"/>
      <w:sz w:val="21"/>
    </w:rPr>
  </w:style>
  <w:style w:type="character" w:customStyle="1" w:styleId="Char9">
    <w:name w:val="段 Char"/>
    <w:link w:val="afffffffffffb"/>
    <w:qFormat/>
    <w:rPr>
      <w:rFonts w:ascii="宋体" w:hAnsi="Times New Roman"/>
      <w:sz w:val="21"/>
    </w:rPr>
  </w:style>
  <w:style w:type="paragraph" w:customStyle="1" w:styleId="aff2">
    <w:name w:val="一级条标题"/>
    <w:next w:val="afffffffffffb"/>
    <w:qFormat/>
    <w:pPr>
      <w:numPr>
        <w:ilvl w:val="1"/>
        <w:numId w:val="31"/>
      </w:numPr>
      <w:spacing w:beforeLines="50" w:before="156" w:afterLines="50" w:after="156"/>
      <w:outlineLvl w:val="2"/>
    </w:pPr>
    <w:rPr>
      <w:rFonts w:ascii="黑体" w:eastAsia="黑体"/>
      <w:sz w:val="21"/>
      <w:szCs w:val="21"/>
    </w:rPr>
  </w:style>
  <w:style w:type="paragraph" w:customStyle="1" w:styleId="aff1">
    <w:name w:val="章标题"/>
    <w:next w:val="afffffffffffb"/>
    <w:qFormat/>
    <w:pPr>
      <w:numPr>
        <w:numId w:val="31"/>
      </w:numPr>
      <w:spacing w:beforeLines="100" w:before="312" w:afterLines="100" w:after="312"/>
      <w:jc w:val="both"/>
      <w:outlineLvl w:val="1"/>
    </w:pPr>
    <w:rPr>
      <w:rFonts w:ascii="黑体" w:eastAsia="黑体"/>
      <w:sz w:val="21"/>
    </w:rPr>
  </w:style>
  <w:style w:type="paragraph" w:customStyle="1" w:styleId="aff3">
    <w:name w:val="二级条标题"/>
    <w:basedOn w:val="aff2"/>
    <w:next w:val="afffffffffffb"/>
    <w:qFormat/>
    <w:pPr>
      <w:numPr>
        <w:ilvl w:val="2"/>
      </w:numPr>
      <w:spacing w:before="50" w:after="50"/>
      <w:outlineLvl w:val="3"/>
    </w:pPr>
  </w:style>
  <w:style w:type="paragraph" w:customStyle="1" w:styleId="afffffffffffc">
    <w:name w:val="数字编号列项（二级）"/>
    <w:qFormat/>
    <w:pPr>
      <w:tabs>
        <w:tab w:val="left" w:pos="1260"/>
      </w:tabs>
      <w:jc w:val="both"/>
    </w:pPr>
    <w:rPr>
      <w:rFonts w:ascii="宋体"/>
      <w:sz w:val="21"/>
    </w:rPr>
  </w:style>
  <w:style w:type="paragraph" w:customStyle="1" w:styleId="af8">
    <w:name w:val="字母编号列项（一级）"/>
    <w:qFormat/>
    <w:pPr>
      <w:numPr>
        <w:numId w:val="6"/>
      </w:numPr>
      <w:tabs>
        <w:tab w:val="left" w:pos="840"/>
      </w:tabs>
      <w:jc w:val="both"/>
    </w:pPr>
    <w:rPr>
      <w:rFonts w:ascii="宋体"/>
      <w:sz w:val="21"/>
    </w:rPr>
  </w:style>
  <w:style w:type="character" w:customStyle="1" w:styleId="Char">
    <w:name w:val="批注文字 Char"/>
    <w:basedOn w:val="afff8"/>
    <w:link w:val="afffc"/>
    <w:uiPriority w:val="99"/>
    <w:semiHidden/>
    <w:qFormat/>
    <w:rPr>
      <w:kern w:val="2"/>
      <w:sz w:val="21"/>
      <w:szCs w:val="21"/>
    </w:rPr>
  </w:style>
  <w:style w:type="character" w:customStyle="1" w:styleId="Char6">
    <w:name w:val="批注主题 Char"/>
    <w:basedOn w:val="Char"/>
    <w:link w:val="affff5"/>
    <w:uiPriority w:val="99"/>
    <w:semiHidden/>
    <w:qFormat/>
    <w:rPr>
      <w:b/>
      <w:bCs/>
      <w:kern w:val="2"/>
      <w:sz w:val="21"/>
      <w:szCs w:val="21"/>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1">
    <w:name w:val="段落编号1"/>
    <w:basedOn w:val="afff7"/>
    <w:qFormat/>
    <w:pPr>
      <w:numPr>
        <w:numId w:val="32"/>
      </w:numPr>
      <w:spacing w:line="360" w:lineRule="auto"/>
      <w:jc w:val="left"/>
      <w:textAlignment w:val="baseline"/>
    </w:pPr>
    <w:rPr>
      <w:rFonts w:ascii="宋体"/>
      <w:kern w:val="0"/>
      <w:szCs w:val="20"/>
    </w:rPr>
  </w:style>
  <w:style w:type="paragraph" w:customStyle="1" w:styleId="2">
    <w:name w:val="段落编号2"/>
    <w:basedOn w:val="afff7"/>
    <w:qFormat/>
    <w:pPr>
      <w:numPr>
        <w:ilvl w:val="1"/>
        <w:numId w:val="32"/>
      </w:numPr>
      <w:spacing w:line="360" w:lineRule="auto"/>
      <w:textAlignment w:val="baseline"/>
    </w:pPr>
    <w:rPr>
      <w:rFonts w:ascii="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81343">
      <w:bodyDiv w:val="1"/>
      <w:marLeft w:val="0"/>
      <w:marRight w:val="0"/>
      <w:marTop w:val="0"/>
      <w:marBottom w:val="0"/>
      <w:divBdr>
        <w:top w:val="none" w:sz="0" w:space="0" w:color="auto"/>
        <w:left w:val="none" w:sz="0" w:space="0" w:color="auto"/>
        <w:bottom w:val="none" w:sz="0" w:space="0" w:color="auto"/>
        <w:right w:val="none" w:sz="0" w:space="0" w:color="auto"/>
      </w:divBdr>
    </w:div>
    <w:div w:id="1142312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72FADED6C14CAC95F581664688EB9D"/>
        <w:category>
          <w:name w:val="常规"/>
          <w:gallery w:val="placeholder"/>
        </w:category>
        <w:types>
          <w:type w:val="bbPlcHdr"/>
        </w:types>
        <w:behaviors>
          <w:behavior w:val="content"/>
        </w:behaviors>
        <w:guid w:val="{C422839F-573C-4A69-9635-52F60556AFE7}"/>
      </w:docPartPr>
      <w:docPartBody>
        <w:p w:rsidR="00485A52" w:rsidRDefault="00485A52">
          <w:pPr>
            <w:pStyle w:val="7772FADED6C14CAC95F581664688EB9D"/>
          </w:pPr>
          <w:r>
            <w:rPr>
              <w:rStyle w:val="a3"/>
              <w:rFonts w:hint="eastAsia"/>
            </w:rPr>
            <w:t>单击或点击此处输入文字。</w:t>
          </w:r>
        </w:p>
      </w:docPartBody>
    </w:docPart>
    <w:docPart>
      <w:docPartPr>
        <w:name w:val="F2E93E090957486586D0088003030FA5"/>
        <w:category>
          <w:name w:val="常规"/>
          <w:gallery w:val="placeholder"/>
        </w:category>
        <w:types>
          <w:type w:val="bbPlcHdr"/>
        </w:types>
        <w:behaviors>
          <w:behavior w:val="content"/>
        </w:behaviors>
        <w:guid w:val="{6203E588-94E7-432D-8003-F46E31FA722A}"/>
      </w:docPartPr>
      <w:docPartBody>
        <w:p w:rsidR="00485A52" w:rsidRDefault="00485A52">
          <w:pPr>
            <w:pStyle w:val="F2E93E090957486586D0088003030FA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1B68B4"/>
    <w:rsid w:val="003026FE"/>
    <w:rsid w:val="003722DD"/>
    <w:rsid w:val="00471D17"/>
    <w:rsid w:val="00485A52"/>
    <w:rsid w:val="0053529E"/>
    <w:rsid w:val="00655EBF"/>
    <w:rsid w:val="006F509F"/>
    <w:rsid w:val="007A1945"/>
    <w:rsid w:val="008D5111"/>
    <w:rsid w:val="00A83563"/>
    <w:rsid w:val="00A9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772FADED6C14CAC95F581664688EB9D">
    <w:name w:val="7772FADED6C14CAC95F581664688EB9D"/>
    <w:qFormat/>
    <w:pPr>
      <w:widowControl w:val="0"/>
      <w:jc w:val="both"/>
    </w:pPr>
    <w:rPr>
      <w:kern w:val="2"/>
      <w:sz w:val="21"/>
      <w:szCs w:val="22"/>
    </w:rPr>
  </w:style>
  <w:style w:type="paragraph" w:customStyle="1" w:styleId="F2E93E090957486586D0088003030FA5">
    <w:name w:val="F2E93E090957486586D0088003030FA5"/>
    <w:qFormat/>
    <w:pPr>
      <w:widowControl w:val="0"/>
      <w:jc w:val="both"/>
    </w:pPr>
    <w:rPr>
      <w:kern w:val="2"/>
      <w:sz w:val="21"/>
      <w:szCs w:val="22"/>
    </w:rPr>
  </w:style>
  <w:style w:type="paragraph" w:customStyle="1" w:styleId="87D2D8CF60284846927CFE8C43858491">
    <w:name w:val="87D2D8CF60284846927CFE8C438584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E6061D-BE21-47D5-A6FD-D5FA06BE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1487</Words>
  <Characters>8481</Characters>
  <Application>Microsoft Office Word</Application>
  <DocSecurity>0</DocSecurity>
  <Lines>70</Lines>
  <Paragraphs>19</Paragraphs>
  <ScaleCrop>false</ScaleCrop>
  <Company>PCMI</Company>
  <LinksUpToDate>false</LinksUpToDate>
  <CharactersWithSpaces>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猪头蓝蓝</dc:creator>
  <dc:description>&lt;config cover="true" show_menu="true" version="1.0.0" doctype="SDKXY"&gt;_x000d_
&lt;/config&gt;</dc:description>
  <cp:lastModifiedBy>猪头蓝蓝</cp:lastModifiedBy>
  <cp:revision>54</cp:revision>
  <cp:lastPrinted>2024-05-16T05:51:00Z</cp:lastPrinted>
  <dcterms:created xsi:type="dcterms:W3CDTF">2025-10-21T12:12:00Z</dcterms:created>
  <dcterms:modified xsi:type="dcterms:W3CDTF">2025-10-31T07:41:00Z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8CEB02A1DF574C7A95779B63C11E3B03_13</vt:lpwstr>
  </property>
  <property fmtid="{D5CDD505-2E9C-101B-9397-08002B2CF9AE}" pid="16" name="DoublePage">
    <vt:lpwstr>true</vt:lpwstr>
  </property>
  <property fmtid="{D5CDD505-2E9C-101B-9397-08002B2CF9AE}" pid="17" name="KSOTemplateDocerSaveRecord">
    <vt:lpwstr>eyJoZGlkIjoiOWJmNTkwM2IwN2M3OGI0NzEwNmMyOGU3OTQ0MjY5OWMiLCJ1c2VySWQiOiI0MjY5NDA0OTYifQ==</vt:lpwstr>
  </property>
</Properties>
</file>